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仿宋"/>
          <w:sz w:val="32"/>
          <w:szCs w:val="32"/>
        </w:rPr>
      </w:pPr>
      <w:bookmarkStart w:id="0" w:name="_GoBack"/>
      <w:bookmarkEnd w:id="0"/>
      <w:r>
        <w:rPr>
          <w:rFonts w:hint="eastAsia" w:ascii="黑体" w:hAnsi="黑体" w:eastAsia="黑体" w:cs="仿宋"/>
          <w:sz w:val="32"/>
          <w:szCs w:val="32"/>
        </w:rPr>
        <w:t>附件1</w:t>
      </w:r>
    </w:p>
    <w:p>
      <w:pPr>
        <w:ind w:firstLine="880" w:firstLineChars="200"/>
        <w:jc w:val="center"/>
        <w:rPr>
          <w:rFonts w:hint="eastAsia" w:ascii="方正小标宋_GBK" w:hAnsi="仿宋" w:eastAsia="方正小标宋_GBK" w:cs="仿宋"/>
          <w:bCs/>
          <w:sz w:val="44"/>
          <w:szCs w:val="44"/>
        </w:rPr>
      </w:pPr>
      <w:r>
        <w:rPr>
          <w:rFonts w:hint="eastAsia" w:ascii="方正小标宋_GBK" w:hAnsi="仿宋" w:eastAsia="方正小标宋_GBK" w:cs="仿宋"/>
          <w:bCs/>
          <w:sz w:val="44"/>
          <w:szCs w:val="44"/>
        </w:rPr>
        <w:t>2022年承担农业生产托管服务试点县任务清单</w:t>
      </w:r>
    </w:p>
    <w:tbl>
      <w:tblPr>
        <w:tblStyle w:val="20"/>
        <w:tblW w:w="14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601"/>
        <w:gridCol w:w="1302"/>
        <w:gridCol w:w="1317"/>
        <w:gridCol w:w="1243"/>
        <w:gridCol w:w="3542"/>
        <w:gridCol w:w="1273"/>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trPr>
        <w:tc>
          <w:tcPr>
            <w:tcW w:w="1756" w:type="dxa"/>
            <w:noWrap w:val="0"/>
            <w:vAlign w:val="center"/>
          </w:tcPr>
          <w:p>
            <w:pPr>
              <w:jc w:val="center"/>
              <w:rPr>
                <w:rFonts w:ascii="宋体" w:hAnsi="宋体" w:cs="仿宋"/>
                <w:b/>
                <w:szCs w:val="21"/>
              </w:rPr>
            </w:pPr>
            <w:r>
              <w:rPr>
                <w:rFonts w:hint="eastAsia" w:ascii="宋体" w:hAnsi="宋体" w:cs="仿宋"/>
                <w:b/>
                <w:szCs w:val="21"/>
              </w:rPr>
              <w:t>市、县名称</w:t>
            </w:r>
          </w:p>
        </w:tc>
        <w:tc>
          <w:tcPr>
            <w:tcW w:w="1601" w:type="dxa"/>
            <w:noWrap w:val="0"/>
            <w:vAlign w:val="center"/>
          </w:tcPr>
          <w:p>
            <w:pPr>
              <w:jc w:val="center"/>
              <w:rPr>
                <w:rFonts w:hint="eastAsia" w:ascii="宋体" w:hAnsi="宋体" w:cs="仿宋"/>
                <w:b/>
                <w:szCs w:val="21"/>
              </w:rPr>
            </w:pPr>
            <w:r>
              <w:rPr>
                <w:rFonts w:hint="eastAsia" w:ascii="宋体" w:hAnsi="宋体" w:cs="仿宋"/>
                <w:b/>
                <w:szCs w:val="21"/>
              </w:rPr>
              <w:t>全年下达</w:t>
            </w:r>
          </w:p>
          <w:p>
            <w:pPr>
              <w:jc w:val="center"/>
              <w:rPr>
                <w:rFonts w:ascii="宋体" w:hAnsi="宋体" w:cs="仿宋"/>
                <w:b/>
                <w:szCs w:val="21"/>
              </w:rPr>
            </w:pPr>
            <w:r>
              <w:rPr>
                <w:rFonts w:hint="eastAsia" w:ascii="宋体" w:hAnsi="宋体" w:cs="仿宋"/>
                <w:b/>
                <w:szCs w:val="21"/>
              </w:rPr>
              <w:t>中央资金</w:t>
            </w:r>
          </w:p>
        </w:tc>
        <w:tc>
          <w:tcPr>
            <w:tcW w:w="1302" w:type="dxa"/>
            <w:noWrap w:val="0"/>
            <w:vAlign w:val="center"/>
          </w:tcPr>
          <w:p>
            <w:pPr>
              <w:jc w:val="center"/>
              <w:rPr>
                <w:rFonts w:ascii="宋体" w:hAnsi="宋体" w:cs="仿宋"/>
                <w:b/>
                <w:szCs w:val="21"/>
              </w:rPr>
            </w:pPr>
            <w:r>
              <w:rPr>
                <w:rFonts w:hint="eastAsia" w:ascii="宋体" w:hAnsi="宋体" w:cs="仿宋"/>
                <w:b/>
                <w:szCs w:val="21"/>
              </w:rPr>
              <w:t>第一批下达</w:t>
            </w:r>
          </w:p>
        </w:tc>
        <w:tc>
          <w:tcPr>
            <w:tcW w:w="1317" w:type="dxa"/>
            <w:noWrap w:val="0"/>
            <w:vAlign w:val="center"/>
          </w:tcPr>
          <w:p>
            <w:pPr>
              <w:jc w:val="center"/>
              <w:rPr>
                <w:rFonts w:ascii="宋体" w:hAnsi="宋体" w:cs="仿宋"/>
                <w:b/>
                <w:szCs w:val="21"/>
              </w:rPr>
            </w:pPr>
            <w:r>
              <w:rPr>
                <w:rFonts w:hint="eastAsia" w:ascii="宋体" w:hAnsi="宋体" w:cs="仿宋"/>
                <w:b/>
                <w:szCs w:val="21"/>
              </w:rPr>
              <w:t>第二批下达</w:t>
            </w:r>
          </w:p>
        </w:tc>
        <w:tc>
          <w:tcPr>
            <w:tcW w:w="1243" w:type="dxa"/>
            <w:noWrap w:val="0"/>
            <w:vAlign w:val="center"/>
          </w:tcPr>
          <w:p>
            <w:pPr>
              <w:jc w:val="center"/>
              <w:rPr>
                <w:rFonts w:ascii="宋体" w:hAnsi="宋体" w:cs="仿宋"/>
                <w:b/>
                <w:szCs w:val="21"/>
              </w:rPr>
            </w:pPr>
            <w:r>
              <w:rPr>
                <w:rFonts w:hint="eastAsia" w:ascii="宋体" w:hAnsi="宋体" w:cs="仿宋"/>
                <w:b/>
                <w:szCs w:val="21"/>
              </w:rPr>
              <w:t>第三批下达</w:t>
            </w:r>
          </w:p>
        </w:tc>
        <w:tc>
          <w:tcPr>
            <w:tcW w:w="3542" w:type="dxa"/>
            <w:noWrap w:val="0"/>
            <w:vAlign w:val="center"/>
          </w:tcPr>
          <w:p>
            <w:pPr>
              <w:jc w:val="center"/>
              <w:rPr>
                <w:rFonts w:ascii="宋体" w:hAnsi="宋体" w:cs="仿宋"/>
                <w:b/>
                <w:szCs w:val="21"/>
              </w:rPr>
            </w:pPr>
            <w:r>
              <w:rPr>
                <w:rFonts w:hint="eastAsia" w:ascii="宋体" w:hAnsi="宋体" w:cs="仿宋"/>
                <w:b/>
                <w:szCs w:val="21"/>
              </w:rPr>
              <w:t>全年任务清单</w:t>
            </w:r>
          </w:p>
        </w:tc>
        <w:tc>
          <w:tcPr>
            <w:tcW w:w="1273" w:type="dxa"/>
            <w:noWrap w:val="0"/>
            <w:vAlign w:val="center"/>
          </w:tcPr>
          <w:p>
            <w:pPr>
              <w:jc w:val="center"/>
              <w:rPr>
                <w:rFonts w:ascii="宋体" w:hAnsi="宋体" w:cs="仿宋"/>
                <w:b/>
                <w:szCs w:val="21"/>
              </w:rPr>
            </w:pPr>
            <w:r>
              <w:rPr>
                <w:rFonts w:hint="eastAsia" w:ascii="宋体" w:hAnsi="宋体" w:cs="仿宋"/>
                <w:b/>
                <w:szCs w:val="21"/>
              </w:rPr>
              <w:t>市级财政下达</w:t>
            </w:r>
          </w:p>
        </w:tc>
        <w:tc>
          <w:tcPr>
            <w:tcW w:w="2103" w:type="dxa"/>
            <w:noWrap w:val="0"/>
            <w:vAlign w:val="center"/>
          </w:tcPr>
          <w:p>
            <w:pPr>
              <w:jc w:val="center"/>
              <w:rPr>
                <w:rFonts w:ascii="宋体" w:hAnsi="宋体" w:cs="仿宋"/>
                <w:b/>
                <w:szCs w:val="21"/>
              </w:rPr>
            </w:pPr>
            <w:r>
              <w:rPr>
                <w:rFonts w:hint="eastAsia" w:ascii="宋体" w:hAnsi="宋体" w:cs="仿宋"/>
                <w:b/>
                <w:szCs w:val="21"/>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trPr>
        <w:tc>
          <w:tcPr>
            <w:tcW w:w="1756" w:type="dxa"/>
            <w:noWrap w:val="0"/>
            <w:vAlign w:val="center"/>
          </w:tcPr>
          <w:p>
            <w:pPr>
              <w:jc w:val="center"/>
              <w:rPr>
                <w:rFonts w:ascii="宋体" w:hAnsi="宋体" w:cs="仿宋"/>
                <w:szCs w:val="21"/>
              </w:rPr>
            </w:pPr>
            <w:r>
              <w:rPr>
                <w:rFonts w:hint="eastAsia" w:ascii="宋体" w:hAnsi="宋体" w:cs="仿宋"/>
                <w:szCs w:val="21"/>
              </w:rPr>
              <w:t>城区</w:t>
            </w:r>
          </w:p>
        </w:tc>
        <w:tc>
          <w:tcPr>
            <w:tcW w:w="1601" w:type="dxa"/>
            <w:noWrap w:val="0"/>
            <w:vAlign w:val="center"/>
          </w:tcPr>
          <w:p>
            <w:pPr>
              <w:jc w:val="center"/>
              <w:rPr>
                <w:rFonts w:ascii="宋体" w:hAnsi="宋体" w:cs="仿宋"/>
                <w:szCs w:val="21"/>
              </w:rPr>
            </w:pPr>
            <w:r>
              <w:rPr>
                <w:rFonts w:hint="eastAsia" w:ascii="宋体" w:hAnsi="宋体" w:cs="仿宋"/>
                <w:szCs w:val="21"/>
              </w:rPr>
              <w:t>200</w:t>
            </w:r>
          </w:p>
        </w:tc>
        <w:tc>
          <w:tcPr>
            <w:tcW w:w="1302" w:type="dxa"/>
            <w:noWrap w:val="0"/>
            <w:vAlign w:val="center"/>
          </w:tcPr>
          <w:p>
            <w:pPr>
              <w:jc w:val="center"/>
              <w:rPr>
                <w:rFonts w:ascii="宋体" w:hAnsi="宋体" w:cs="仿宋"/>
                <w:szCs w:val="21"/>
              </w:rPr>
            </w:pPr>
          </w:p>
        </w:tc>
        <w:tc>
          <w:tcPr>
            <w:tcW w:w="1317" w:type="dxa"/>
            <w:noWrap w:val="0"/>
            <w:vAlign w:val="center"/>
          </w:tcPr>
          <w:p>
            <w:pPr>
              <w:jc w:val="center"/>
              <w:rPr>
                <w:rFonts w:ascii="宋体" w:hAnsi="宋体" w:cs="仿宋"/>
                <w:szCs w:val="21"/>
              </w:rPr>
            </w:pPr>
            <w:r>
              <w:rPr>
                <w:rFonts w:hint="eastAsia" w:ascii="宋体" w:hAnsi="宋体" w:cs="仿宋"/>
                <w:szCs w:val="21"/>
              </w:rPr>
              <w:t>120</w:t>
            </w:r>
          </w:p>
        </w:tc>
        <w:tc>
          <w:tcPr>
            <w:tcW w:w="1243" w:type="dxa"/>
            <w:noWrap w:val="0"/>
            <w:vAlign w:val="center"/>
          </w:tcPr>
          <w:p>
            <w:pPr>
              <w:jc w:val="center"/>
              <w:rPr>
                <w:rFonts w:ascii="宋体" w:hAnsi="宋体" w:cs="仿宋"/>
                <w:szCs w:val="21"/>
              </w:rPr>
            </w:pPr>
            <w:r>
              <w:rPr>
                <w:rFonts w:hint="eastAsia" w:ascii="宋体" w:hAnsi="宋体" w:cs="仿宋"/>
                <w:szCs w:val="21"/>
              </w:rPr>
              <w:t>80</w:t>
            </w:r>
          </w:p>
        </w:tc>
        <w:tc>
          <w:tcPr>
            <w:tcW w:w="3542" w:type="dxa"/>
            <w:noWrap w:val="0"/>
            <w:vAlign w:val="center"/>
          </w:tcPr>
          <w:p>
            <w:pPr>
              <w:jc w:val="left"/>
              <w:rPr>
                <w:rFonts w:ascii="宋体" w:hAnsi="宋体" w:cs="仿宋"/>
                <w:szCs w:val="21"/>
              </w:rPr>
            </w:pPr>
            <w:r>
              <w:rPr>
                <w:rFonts w:hint="eastAsia" w:ascii="宋体" w:hAnsi="宋体" w:cs="仿宋"/>
                <w:szCs w:val="21"/>
              </w:rPr>
              <w:t>完成试点任务2.17万亩以上（其中小麦托管1.2万亩以上）</w:t>
            </w:r>
          </w:p>
        </w:tc>
        <w:tc>
          <w:tcPr>
            <w:tcW w:w="1273" w:type="dxa"/>
            <w:noWrap w:val="0"/>
            <w:vAlign w:val="center"/>
          </w:tcPr>
          <w:p>
            <w:pPr>
              <w:jc w:val="center"/>
              <w:rPr>
                <w:rFonts w:ascii="宋体" w:hAnsi="宋体" w:cs="仿宋"/>
                <w:szCs w:val="21"/>
              </w:rPr>
            </w:pPr>
            <w:r>
              <w:rPr>
                <w:rFonts w:hint="eastAsia" w:ascii="宋体" w:hAnsi="宋体" w:cs="仿宋"/>
                <w:szCs w:val="21"/>
              </w:rPr>
              <w:t>30</w:t>
            </w:r>
          </w:p>
        </w:tc>
        <w:tc>
          <w:tcPr>
            <w:tcW w:w="2103" w:type="dxa"/>
            <w:noWrap w:val="0"/>
            <w:vAlign w:val="center"/>
          </w:tcPr>
          <w:p>
            <w:pPr>
              <w:jc w:val="center"/>
              <w:rPr>
                <w:rFonts w:ascii="宋体" w:hAnsi="宋体" w:cs="仿宋"/>
                <w:szCs w:val="21"/>
              </w:rPr>
            </w:pPr>
            <w:r>
              <w:rPr>
                <w:rFonts w:hint="eastAsia" w:ascii="宋体" w:hAnsi="宋体" w:cs="仿宋"/>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trPr>
        <w:tc>
          <w:tcPr>
            <w:tcW w:w="1756" w:type="dxa"/>
            <w:noWrap w:val="0"/>
            <w:vAlign w:val="center"/>
          </w:tcPr>
          <w:p>
            <w:pPr>
              <w:jc w:val="center"/>
              <w:rPr>
                <w:rFonts w:ascii="宋体" w:hAnsi="宋体" w:cs="仿宋"/>
                <w:szCs w:val="21"/>
              </w:rPr>
            </w:pPr>
            <w:r>
              <w:rPr>
                <w:rFonts w:hint="eastAsia" w:ascii="宋体" w:hAnsi="宋体" w:cs="仿宋"/>
                <w:szCs w:val="21"/>
              </w:rPr>
              <w:t>泽州县</w:t>
            </w:r>
          </w:p>
        </w:tc>
        <w:tc>
          <w:tcPr>
            <w:tcW w:w="1601" w:type="dxa"/>
            <w:noWrap w:val="0"/>
            <w:vAlign w:val="center"/>
          </w:tcPr>
          <w:p>
            <w:pPr>
              <w:jc w:val="center"/>
              <w:rPr>
                <w:rFonts w:ascii="宋体" w:hAnsi="宋体" w:cs="仿宋"/>
                <w:szCs w:val="21"/>
              </w:rPr>
            </w:pPr>
            <w:r>
              <w:rPr>
                <w:rFonts w:hint="eastAsia" w:ascii="宋体" w:hAnsi="宋体" w:cs="仿宋"/>
                <w:szCs w:val="21"/>
              </w:rPr>
              <w:t>200</w:t>
            </w:r>
          </w:p>
        </w:tc>
        <w:tc>
          <w:tcPr>
            <w:tcW w:w="1302" w:type="dxa"/>
            <w:noWrap w:val="0"/>
            <w:vAlign w:val="center"/>
          </w:tcPr>
          <w:p>
            <w:pPr>
              <w:jc w:val="center"/>
              <w:rPr>
                <w:rFonts w:ascii="宋体" w:hAnsi="宋体" w:cs="仿宋"/>
                <w:szCs w:val="21"/>
              </w:rPr>
            </w:pPr>
          </w:p>
        </w:tc>
        <w:tc>
          <w:tcPr>
            <w:tcW w:w="1317" w:type="dxa"/>
            <w:noWrap w:val="0"/>
            <w:vAlign w:val="center"/>
          </w:tcPr>
          <w:p>
            <w:pPr>
              <w:jc w:val="center"/>
              <w:rPr>
                <w:rFonts w:ascii="宋体" w:hAnsi="宋体" w:cs="仿宋"/>
                <w:szCs w:val="21"/>
              </w:rPr>
            </w:pPr>
            <w:r>
              <w:rPr>
                <w:rFonts w:hint="eastAsia" w:ascii="宋体" w:hAnsi="宋体" w:cs="仿宋"/>
                <w:szCs w:val="21"/>
              </w:rPr>
              <w:t>150</w:t>
            </w:r>
          </w:p>
        </w:tc>
        <w:tc>
          <w:tcPr>
            <w:tcW w:w="1243" w:type="dxa"/>
            <w:noWrap w:val="0"/>
            <w:vAlign w:val="center"/>
          </w:tcPr>
          <w:p>
            <w:pPr>
              <w:jc w:val="center"/>
              <w:rPr>
                <w:rFonts w:ascii="宋体" w:hAnsi="宋体" w:cs="仿宋"/>
                <w:szCs w:val="21"/>
              </w:rPr>
            </w:pPr>
            <w:r>
              <w:rPr>
                <w:rFonts w:hint="eastAsia" w:ascii="宋体" w:hAnsi="宋体" w:cs="仿宋"/>
                <w:szCs w:val="21"/>
              </w:rPr>
              <w:t>50</w:t>
            </w:r>
          </w:p>
        </w:tc>
        <w:tc>
          <w:tcPr>
            <w:tcW w:w="3542" w:type="dxa"/>
            <w:noWrap w:val="0"/>
            <w:vAlign w:val="center"/>
          </w:tcPr>
          <w:p>
            <w:pPr>
              <w:jc w:val="left"/>
              <w:rPr>
                <w:rFonts w:ascii="宋体" w:hAnsi="宋体" w:cs="仿宋"/>
                <w:szCs w:val="21"/>
              </w:rPr>
            </w:pPr>
            <w:r>
              <w:rPr>
                <w:rFonts w:hint="eastAsia" w:ascii="宋体" w:hAnsi="宋体" w:cs="仿宋"/>
                <w:szCs w:val="21"/>
              </w:rPr>
              <w:t>完成试点任务2.17万亩以上（其中小麦托管1.5万亩以上）</w:t>
            </w:r>
          </w:p>
        </w:tc>
        <w:tc>
          <w:tcPr>
            <w:tcW w:w="1273" w:type="dxa"/>
            <w:noWrap w:val="0"/>
            <w:vAlign w:val="center"/>
          </w:tcPr>
          <w:p>
            <w:pPr>
              <w:jc w:val="center"/>
              <w:rPr>
                <w:rFonts w:ascii="宋体" w:hAnsi="宋体" w:cs="仿宋"/>
                <w:szCs w:val="21"/>
              </w:rPr>
            </w:pPr>
            <w:r>
              <w:rPr>
                <w:rFonts w:hint="eastAsia" w:ascii="宋体" w:hAnsi="宋体" w:cs="仿宋"/>
                <w:szCs w:val="21"/>
              </w:rPr>
              <w:t>110</w:t>
            </w:r>
          </w:p>
        </w:tc>
        <w:tc>
          <w:tcPr>
            <w:tcW w:w="2103" w:type="dxa"/>
            <w:noWrap w:val="0"/>
            <w:vAlign w:val="center"/>
          </w:tcPr>
          <w:p>
            <w:pPr>
              <w:jc w:val="center"/>
              <w:rPr>
                <w:rFonts w:ascii="宋体" w:hAnsi="宋体" w:cs="仿宋"/>
                <w:szCs w:val="21"/>
              </w:rPr>
            </w:pPr>
            <w:r>
              <w:rPr>
                <w:rFonts w:hint="eastAsia" w:ascii="宋体" w:hAnsi="宋体" w:cs="仿宋"/>
                <w:szCs w:val="21"/>
              </w:rPr>
              <w:t>1.1（其中大豆复播1万亩）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trPr>
        <w:tc>
          <w:tcPr>
            <w:tcW w:w="1756" w:type="dxa"/>
            <w:noWrap w:val="0"/>
            <w:vAlign w:val="center"/>
          </w:tcPr>
          <w:p>
            <w:pPr>
              <w:jc w:val="center"/>
              <w:rPr>
                <w:rFonts w:ascii="宋体" w:hAnsi="宋体" w:cs="仿宋"/>
                <w:szCs w:val="21"/>
              </w:rPr>
            </w:pPr>
            <w:r>
              <w:rPr>
                <w:rFonts w:hint="eastAsia" w:ascii="宋体" w:hAnsi="宋体" w:cs="仿宋"/>
                <w:szCs w:val="21"/>
              </w:rPr>
              <w:t>高平市</w:t>
            </w:r>
          </w:p>
        </w:tc>
        <w:tc>
          <w:tcPr>
            <w:tcW w:w="1601" w:type="dxa"/>
            <w:noWrap w:val="0"/>
            <w:vAlign w:val="center"/>
          </w:tcPr>
          <w:p>
            <w:pPr>
              <w:jc w:val="center"/>
              <w:rPr>
                <w:rFonts w:ascii="宋体" w:hAnsi="宋体" w:cs="仿宋"/>
                <w:szCs w:val="21"/>
              </w:rPr>
            </w:pPr>
            <w:r>
              <w:rPr>
                <w:rFonts w:hint="eastAsia" w:ascii="宋体" w:hAnsi="宋体" w:cs="仿宋"/>
                <w:szCs w:val="21"/>
              </w:rPr>
              <w:t>300</w:t>
            </w:r>
          </w:p>
        </w:tc>
        <w:tc>
          <w:tcPr>
            <w:tcW w:w="1302" w:type="dxa"/>
            <w:noWrap w:val="0"/>
            <w:vAlign w:val="center"/>
          </w:tcPr>
          <w:p>
            <w:pPr>
              <w:jc w:val="center"/>
              <w:rPr>
                <w:rFonts w:ascii="宋体" w:hAnsi="宋体" w:cs="仿宋"/>
                <w:szCs w:val="21"/>
              </w:rPr>
            </w:pPr>
          </w:p>
        </w:tc>
        <w:tc>
          <w:tcPr>
            <w:tcW w:w="1317" w:type="dxa"/>
            <w:noWrap w:val="0"/>
            <w:vAlign w:val="center"/>
          </w:tcPr>
          <w:p>
            <w:pPr>
              <w:jc w:val="center"/>
              <w:rPr>
                <w:rFonts w:ascii="宋体" w:hAnsi="宋体" w:cs="仿宋"/>
                <w:szCs w:val="21"/>
              </w:rPr>
            </w:pPr>
          </w:p>
        </w:tc>
        <w:tc>
          <w:tcPr>
            <w:tcW w:w="1243" w:type="dxa"/>
            <w:noWrap w:val="0"/>
            <w:vAlign w:val="center"/>
          </w:tcPr>
          <w:p>
            <w:pPr>
              <w:jc w:val="center"/>
              <w:rPr>
                <w:rFonts w:ascii="宋体" w:hAnsi="宋体" w:cs="仿宋"/>
                <w:szCs w:val="21"/>
              </w:rPr>
            </w:pPr>
            <w:r>
              <w:rPr>
                <w:rFonts w:hint="eastAsia" w:ascii="宋体" w:hAnsi="宋体" w:cs="仿宋"/>
                <w:szCs w:val="21"/>
              </w:rPr>
              <w:t>300</w:t>
            </w:r>
          </w:p>
        </w:tc>
        <w:tc>
          <w:tcPr>
            <w:tcW w:w="3542" w:type="dxa"/>
            <w:noWrap w:val="0"/>
            <w:vAlign w:val="center"/>
          </w:tcPr>
          <w:p>
            <w:pPr>
              <w:jc w:val="left"/>
              <w:rPr>
                <w:rFonts w:ascii="宋体" w:hAnsi="宋体" w:cs="仿宋"/>
                <w:szCs w:val="21"/>
              </w:rPr>
            </w:pPr>
            <w:r>
              <w:rPr>
                <w:rFonts w:hint="eastAsia" w:ascii="宋体" w:hAnsi="宋体" w:cs="仿宋"/>
                <w:szCs w:val="21"/>
              </w:rPr>
              <w:t>完成试点任务3.25万亩以上</w:t>
            </w:r>
          </w:p>
        </w:tc>
        <w:tc>
          <w:tcPr>
            <w:tcW w:w="1273" w:type="dxa"/>
            <w:noWrap w:val="0"/>
            <w:vAlign w:val="center"/>
          </w:tcPr>
          <w:p>
            <w:pPr>
              <w:jc w:val="center"/>
              <w:rPr>
                <w:rFonts w:ascii="宋体" w:hAnsi="宋体" w:cs="仿宋"/>
                <w:szCs w:val="21"/>
              </w:rPr>
            </w:pPr>
            <w:r>
              <w:rPr>
                <w:rFonts w:hint="eastAsia" w:ascii="宋体" w:hAnsi="宋体" w:cs="仿宋"/>
                <w:szCs w:val="21"/>
              </w:rPr>
              <w:t>90</w:t>
            </w:r>
          </w:p>
        </w:tc>
        <w:tc>
          <w:tcPr>
            <w:tcW w:w="2103" w:type="dxa"/>
            <w:noWrap w:val="0"/>
            <w:vAlign w:val="center"/>
          </w:tcPr>
          <w:p>
            <w:pPr>
              <w:jc w:val="center"/>
              <w:rPr>
                <w:rFonts w:ascii="宋体" w:hAnsi="宋体" w:cs="仿宋"/>
                <w:szCs w:val="21"/>
              </w:rPr>
            </w:pPr>
            <w:r>
              <w:rPr>
                <w:rFonts w:hint="eastAsia" w:ascii="宋体" w:hAnsi="宋体" w:cs="仿宋"/>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trPr>
        <w:tc>
          <w:tcPr>
            <w:tcW w:w="1756" w:type="dxa"/>
            <w:noWrap w:val="0"/>
            <w:vAlign w:val="center"/>
          </w:tcPr>
          <w:p>
            <w:pPr>
              <w:jc w:val="center"/>
              <w:rPr>
                <w:rFonts w:ascii="宋体" w:hAnsi="宋体" w:cs="仿宋"/>
                <w:szCs w:val="21"/>
              </w:rPr>
            </w:pPr>
            <w:r>
              <w:rPr>
                <w:rFonts w:hint="eastAsia" w:ascii="宋体" w:hAnsi="宋体" w:cs="仿宋"/>
                <w:szCs w:val="21"/>
              </w:rPr>
              <w:t>阳城县</w:t>
            </w:r>
          </w:p>
        </w:tc>
        <w:tc>
          <w:tcPr>
            <w:tcW w:w="1601" w:type="dxa"/>
            <w:noWrap w:val="0"/>
            <w:vAlign w:val="center"/>
          </w:tcPr>
          <w:p>
            <w:pPr>
              <w:jc w:val="center"/>
              <w:rPr>
                <w:rFonts w:ascii="宋体" w:hAnsi="宋体" w:cs="仿宋"/>
                <w:szCs w:val="21"/>
              </w:rPr>
            </w:pPr>
            <w:r>
              <w:rPr>
                <w:rFonts w:hint="eastAsia" w:ascii="宋体" w:hAnsi="宋体" w:cs="仿宋"/>
                <w:szCs w:val="21"/>
              </w:rPr>
              <w:t>200</w:t>
            </w:r>
          </w:p>
        </w:tc>
        <w:tc>
          <w:tcPr>
            <w:tcW w:w="1302" w:type="dxa"/>
            <w:noWrap w:val="0"/>
            <w:vAlign w:val="center"/>
          </w:tcPr>
          <w:p>
            <w:pPr>
              <w:jc w:val="center"/>
              <w:rPr>
                <w:rFonts w:ascii="宋体" w:hAnsi="宋体" w:cs="仿宋"/>
                <w:szCs w:val="21"/>
              </w:rPr>
            </w:pPr>
          </w:p>
        </w:tc>
        <w:tc>
          <w:tcPr>
            <w:tcW w:w="1317" w:type="dxa"/>
            <w:noWrap w:val="0"/>
            <w:vAlign w:val="center"/>
          </w:tcPr>
          <w:p>
            <w:pPr>
              <w:jc w:val="center"/>
              <w:rPr>
                <w:rFonts w:ascii="宋体" w:hAnsi="宋体" w:cs="仿宋"/>
                <w:szCs w:val="21"/>
              </w:rPr>
            </w:pPr>
            <w:r>
              <w:rPr>
                <w:rFonts w:hint="eastAsia" w:ascii="宋体" w:hAnsi="宋体" w:cs="仿宋"/>
                <w:szCs w:val="21"/>
              </w:rPr>
              <w:t>200</w:t>
            </w:r>
          </w:p>
        </w:tc>
        <w:tc>
          <w:tcPr>
            <w:tcW w:w="1243" w:type="dxa"/>
            <w:noWrap w:val="0"/>
            <w:vAlign w:val="center"/>
          </w:tcPr>
          <w:p>
            <w:pPr>
              <w:jc w:val="center"/>
              <w:rPr>
                <w:rFonts w:ascii="宋体" w:hAnsi="宋体" w:cs="仿宋"/>
                <w:szCs w:val="21"/>
              </w:rPr>
            </w:pPr>
            <w:r>
              <w:rPr>
                <w:rFonts w:hint="eastAsia" w:ascii="宋体" w:hAnsi="宋体" w:cs="仿宋"/>
                <w:szCs w:val="21"/>
              </w:rPr>
              <w:t>0</w:t>
            </w:r>
          </w:p>
        </w:tc>
        <w:tc>
          <w:tcPr>
            <w:tcW w:w="3542" w:type="dxa"/>
            <w:noWrap w:val="0"/>
            <w:vAlign w:val="center"/>
          </w:tcPr>
          <w:p>
            <w:pPr>
              <w:jc w:val="left"/>
              <w:rPr>
                <w:rFonts w:ascii="宋体" w:hAnsi="宋体" w:cs="仿宋"/>
                <w:szCs w:val="21"/>
              </w:rPr>
            </w:pPr>
            <w:r>
              <w:rPr>
                <w:rFonts w:hint="eastAsia" w:ascii="宋体" w:hAnsi="宋体" w:cs="仿宋"/>
                <w:szCs w:val="21"/>
              </w:rPr>
              <w:t>完成试点任务2万亩以上（全部用于小麦生产托管）</w:t>
            </w:r>
          </w:p>
        </w:tc>
        <w:tc>
          <w:tcPr>
            <w:tcW w:w="1273" w:type="dxa"/>
            <w:noWrap w:val="0"/>
            <w:vAlign w:val="center"/>
          </w:tcPr>
          <w:p>
            <w:pPr>
              <w:jc w:val="center"/>
              <w:rPr>
                <w:rFonts w:ascii="宋体" w:hAnsi="宋体" w:cs="仿宋"/>
                <w:szCs w:val="21"/>
              </w:rPr>
            </w:pPr>
            <w:r>
              <w:rPr>
                <w:rFonts w:hint="eastAsia" w:ascii="宋体" w:hAnsi="宋体" w:cs="仿宋"/>
                <w:szCs w:val="21"/>
              </w:rPr>
              <w:t>90</w:t>
            </w:r>
          </w:p>
        </w:tc>
        <w:tc>
          <w:tcPr>
            <w:tcW w:w="2103" w:type="dxa"/>
            <w:noWrap w:val="0"/>
            <w:vAlign w:val="center"/>
          </w:tcPr>
          <w:p>
            <w:pPr>
              <w:jc w:val="center"/>
              <w:rPr>
                <w:rFonts w:ascii="宋体" w:hAnsi="宋体" w:cs="仿宋"/>
                <w:szCs w:val="21"/>
              </w:rPr>
            </w:pPr>
            <w:r>
              <w:rPr>
                <w:rFonts w:hint="eastAsia" w:ascii="宋体" w:hAnsi="宋体" w:cs="仿宋"/>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trPr>
        <w:tc>
          <w:tcPr>
            <w:tcW w:w="1756" w:type="dxa"/>
            <w:noWrap w:val="0"/>
            <w:vAlign w:val="center"/>
          </w:tcPr>
          <w:p>
            <w:pPr>
              <w:jc w:val="center"/>
              <w:rPr>
                <w:rFonts w:ascii="宋体" w:hAnsi="宋体" w:cs="仿宋"/>
                <w:szCs w:val="21"/>
              </w:rPr>
            </w:pPr>
            <w:r>
              <w:rPr>
                <w:rFonts w:hint="eastAsia" w:ascii="宋体" w:hAnsi="宋体" w:cs="仿宋"/>
                <w:szCs w:val="21"/>
              </w:rPr>
              <w:t>陵川县</w:t>
            </w:r>
          </w:p>
        </w:tc>
        <w:tc>
          <w:tcPr>
            <w:tcW w:w="1601" w:type="dxa"/>
            <w:noWrap w:val="0"/>
            <w:vAlign w:val="center"/>
          </w:tcPr>
          <w:p>
            <w:pPr>
              <w:jc w:val="center"/>
              <w:rPr>
                <w:rFonts w:ascii="宋体" w:hAnsi="宋体" w:cs="仿宋"/>
                <w:szCs w:val="21"/>
              </w:rPr>
            </w:pPr>
            <w:r>
              <w:rPr>
                <w:rFonts w:hint="eastAsia" w:ascii="宋体" w:hAnsi="宋体" w:cs="仿宋"/>
                <w:szCs w:val="21"/>
              </w:rPr>
              <w:t>200</w:t>
            </w:r>
          </w:p>
        </w:tc>
        <w:tc>
          <w:tcPr>
            <w:tcW w:w="1302" w:type="dxa"/>
            <w:noWrap w:val="0"/>
            <w:vAlign w:val="center"/>
          </w:tcPr>
          <w:p>
            <w:pPr>
              <w:jc w:val="center"/>
              <w:rPr>
                <w:rFonts w:ascii="宋体" w:hAnsi="宋体" w:cs="仿宋"/>
                <w:szCs w:val="21"/>
              </w:rPr>
            </w:pPr>
          </w:p>
        </w:tc>
        <w:tc>
          <w:tcPr>
            <w:tcW w:w="1317" w:type="dxa"/>
            <w:noWrap w:val="0"/>
            <w:vAlign w:val="center"/>
          </w:tcPr>
          <w:p>
            <w:pPr>
              <w:jc w:val="center"/>
              <w:rPr>
                <w:rFonts w:ascii="宋体" w:hAnsi="宋体" w:cs="仿宋"/>
                <w:szCs w:val="21"/>
              </w:rPr>
            </w:pPr>
            <w:r>
              <w:rPr>
                <w:rFonts w:hint="eastAsia" w:ascii="宋体" w:hAnsi="宋体" w:cs="仿宋"/>
                <w:szCs w:val="21"/>
              </w:rPr>
              <w:t>0</w:t>
            </w:r>
          </w:p>
        </w:tc>
        <w:tc>
          <w:tcPr>
            <w:tcW w:w="1243" w:type="dxa"/>
            <w:noWrap w:val="0"/>
            <w:vAlign w:val="center"/>
          </w:tcPr>
          <w:p>
            <w:pPr>
              <w:jc w:val="center"/>
              <w:rPr>
                <w:rFonts w:ascii="宋体" w:hAnsi="宋体" w:cs="仿宋"/>
                <w:szCs w:val="21"/>
              </w:rPr>
            </w:pPr>
            <w:r>
              <w:rPr>
                <w:rFonts w:hint="eastAsia" w:ascii="宋体" w:hAnsi="宋体" w:cs="仿宋"/>
                <w:szCs w:val="21"/>
              </w:rPr>
              <w:t>200</w:t>
            </w:r>
          </w:p>
        </w:tc>
        <w:tc>
          <w:tcPr>
            <w:tcW w:w="3542" w:type="dxa"/>
            <w:noWrap w:val="0"/>
            <w:vAlign w:val="center"/>
          </w:tcPr>
          <w:p>
            <w:pPr>
              <w:jc w:val="left"/>
              <w:rPr>
                <w:rFonts w:ascii="宋体" w:hAnsi="宋体" w:cs="仿宋"/>
                <w:szCs w:val="21"/>
              </w:rPr>
            </w:pPr>
            <w:r>
              <w:rPr>
                <w:rFonts w:hint="eastAsia" w:ascii="宋体" w:hAnsi="宋体" w:cs="仿宋"/>
                <w:szCs w:val="21"/>
              </w:rPr>
              <w:t>完成试点任务2.17万亩以上</w:t>
            </w:r>
          </w:p>
        </w:tc>
        <w:tc>
          <w:tcPr>
            <w:tcW w:w="1273" w:type="dxa"/>
            <w:noWrap w:val="0"/>
            <w:vAlign w:val="center"/>
          </w:tcPr>
          <w:p>
            <w:pPr>
              <w:jc w:val="center"/>
              <w:rPr>
                <w:rFonts w:ascii="宋体" w:hAnsi="宋体" w:cs="仿宋"/>
                <w:szCs w:val="21"/>
              </w:rPr>
            </w:pPr>
            <w:r>
              <w:rPr>
                <w:rFonts w:hint="eastAsia" w:ascii="宋体" w:hAnsi="宋体" w:cs="仿宋"/>
                <w:szCs w:val="21"/>
              </w:rPr>
              <w:t>90</w:t>
            </w:r>
          </w:p>
        </w:tc>
        <w:tc>
          <w:tcPr>
            <w:tcW w:w="2103" w:type="dxa"/>
            <w:noWrap w:val="0"/>
            <w:vAlign w:val="center"/>
          </w:tcPr>
          <w:p>
            <w:pPr>
              <w:jc w:val="center"/>
              <w:rPr>
                <w:rFonts w:ascii="宋体" w:hAnsi="宋体" w:cs="仿宋"/>
                <w:szCs w:val="21"/>
              </w:rPr>
            </w:pPr>
            <w:r>
              <w:rPr>
                <w:rFonts w:hint="eastAsia" w:ascii="宋体" w:hAnsi="宋体" w:cs="仿宋"/>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trPr>
        <w:tc>
          <w:tcPr>
            <w:tcW w:w="1756" w:type="dxa"/>
            <w:noWrap w:val="0"/>
            <w:vAlign w:val="center"/>
          </w:tcPr>
          <w:p>
            <w:pPr>
              <w:jc w:val="center"/>
              <w:rPr>
                <w:rFonts w:ascii="宋体" w:hAnsi="宋体" w:cs="仿宋"/>
                <w:szCs w:val="21"/>
              </w:rPr>
            </w:pPr>
            <w:r>
              <w:rPr>
                <w:rFonts w:hint="eastAsia" w:ascii="宋体" w:hAnsi="宋体" w:cs="仿宋"/>
                <w:szCs w:val="21"/>
              </w:rPr>
              <w:t>沁水县</w:t>
            </w:r>
          </w:p>
        </w:tc>
        <w:tc>
          <w:tcPr>
            <w:tcW w:w="1601" w:type="dxa"/>
            <w:noWrap w:val="0"/>
            <w:vAlign w:val="center"/>
          </w:tcPr>
          <w:p>
            <w:pPr>
              <w:jc w:val="center"/>
              <w:rPr>
                <w:rFonts w:ascii="宋体" w:hAnsi="宋体" w:cs="仿宋"/>
                <w:szCs w:val="21"/>
              </w:rPr>
            </w:pPr>
            <w:r>
              <w:rPr>
                <w:rFonts w:hint="eastAsia" w:ascii="宋体" w:hAnsi="宋体" w:cs="仿宋"/>
                <w:szCs w:val="21"/>
              </w:rPr>
              <w:t>200</w:t>
            </w:r>
          </w:p>
        </w:tc>
        <w:tc>
          <w:tcPr>
            <w:tcW w:w="1302" w:type="dxa"/>
            <w:noWrap w:val="0"/>
            <w:vAlign w:val="center"/>
          </w:tcPr>
          <w:p>
            <w:pPr>
              <w:jc w:val="center"/>
              <w:rPr>
                <w:rFonts w:ascii="宋体" w:hAnsi="宋体" w:cs="仿宋"/>
                <w:szCs w:val="21"/>
              </w:rPr>
            </w:pPr>
          </w:p>
        </w:tc>
        <w:tc>
          <w:tcPr>
            <w:tcW w:w="1317" w:type="dxa"/>
            <w:noWrap w:val="0"/>
            <w:vAlign w:val="center"/>
          </w:tcPr>
          <w:p>
            <w:pPr>
              <w:jc w:val="center"/>
              <w:rPr>
                <w:rFonts w:ascii="宋体" w:hAnsi="宋体" w:cs="仿宋"/>
                <w:szCs w:val="21"/>
              </w:rPr>
            </w:pPr>
            <w:r>
              <w:rPr>
                <w:rFonts w:hint="eastAsia" w:ascii="宋体" w:hAnsi="宋体" w:cs="仿宋"/>
                <w:szCs w:val="21"/>
              </w:rPr>
              <w:t>100</w:t>
            </w:r>
          </w:p>
        </w:tc>
        <w:tc>
          <w:tcPr>
            <w:tcW w:w="1243" w:type="dxa"/>
            <w:noWrap w:val="0"/>
            <w:vAlign w:val="center"/>
          </w:tcPr>
          <w:p>
            <w:pPr>
              <w:jc w:val="center"/>
              <w:rPr>
                <w:rFonts w:ascii="宋体" w:hAnsi="宋体" w:cs="仿宋"/>
                <w:szCs w:val="21"/>
              </w:rPr>
            </w:pPr>
            <w:r>
              <w:rPr>
                <w:rFonts w:hint="eastAsia" w:ascii="宋体" w:hAnsi="宋体" w:cs="仿宋"/>
                <w:szCs w:val="21"/>
              </w:rPr>
              <w:t>100</w:t>
            </w:r>
          </w:p>
        </w:tc>
        <w:tc>
          <w:tcPr>
            <w:tcW w:w="3542" w:type="dxa"/>
            <w:noWrap w:val="0"/>
            <w:vAlign w:val="center"/>
          </w:tcPr>
          <w:p>
            <w:pPr>
              <w:jc w:val="left"/>
              <w:rPr>
                <w:rFonts w:ascii="宋体" w:hAnsi="宋体" w:cs="仿宋"/>
                <w:szCs w:val="21"/>
              </w:rPr>
            </w:pPr>
            <w:r>
              <w:rPr>
                <w:rFonts w:hint="eastAsia" w:ascii="宋体" w:hAnsi="宋体" w:cs="仿宋"/>
                <w:szCs w:val="21"/>
              </w:rPr>
              <w:t>完成试点任务2.17万亩以上（其中小麦托管1万亩以上）</w:t>
            </w:r>
          </w:p>
        </w:tc>
        <w:tc>
          <w:tcPr>
            <w:tcW w:w="1273" w:type="dxa"/>
            <w:noWrap w:val="0"/>
            <w:vAlign w:val="center"/>
          </w:tcPr>
          <w:p>
            <w:pPr>
              <w:jc w:val="center"/>
              <w:rPr>
                <w:rFonts w:ascii="宋体" w:hAnsi="宋体" w:cs="仿宋"/>
                <w:szCs w:val="21"/>
              </w:rPr>
            </w:pPr>
            <w:r>
              <w:rPr>
                <w:rFonts w:hint="eastAsia" w:ascii="宋体" w:hAnsi="宋体" w:cs="仿宋"/>
                <w:szCs w:val="21"/>
              </w:rPr>
              <w:t>90</w:t>
            </w:r>
          </w:p>
        </w:tc>
        <w:tc>
          <w:tcPr>
            <w:tcW w:w="2103" w:type="dxa"/>
            <w:noWrap w:val="0"/>
            <w:vAlign w:val="center"/>
          </w:tcPr>
          <w:p>
            <w:pPr>
              <w:jc w:val="center"/>
              <w:rPr>
                <w:rFonts w:ascii="宋体" w:hAnsi="宋体" w:cs="仿宋"/>
                <w:szCs w:val="21"/>
              </w:rPr>
            </w:pPr>
            <w:r>
              <w:rPr>
                <w:rFonts w:hint="eastAsia" w:ascii="宋体" w:hAnsi="宋体" w:cs="仿宋"/>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trPr>
        <w:tc>
          <w:tcPr>
            <w:tcW w:w="1756" w:type="dxa"/>
            <w:noWrap w:val="0"/>
            <w:vAlign w:val="center"/>
          </w:tcPr>
          <w:p>
            <w:pPr>
              <w:jc w:val="center"/>
              <w:rPr>
                <w:rFonts w:ascii="宋体" w:hAnsi="宋体" w:cs="仿宋"/>
                <w:szCs w:val="21"/>
              </w:rPr>
            </w:pPr>
            <w:r>
              <w:rPr>
                <w:rFonts w:hint="eastAsia" w:ascii="宋体" w:hAnsi="宋体" w:cs="仿宋"/>
                <w:szCs w:val="21"/>
              </w:rPr>
              <w:t>合计：</w:t>
            </w:r>
          </w:p>
        </w:tc>
        <w:tc>
          <w:tcPr>
            <w:tcW w:w="1601" w:type="dxa"/>
            <w:noWrap w:val="0"/>
            <w:vAlign w:val="center"/>
          </w:tcPr>
          <w:p>
            <w:pPr>
              <w:jc w:val="center"/>
              <w:rPr>
                <w:rFonts w:ascii="宋体" w:hAnsi="宋体" w:cs="仿宋"/>
                <w:szCs w:val="21"/>
              </w:rPr>
            </w:pPr>
            <w:r>
              <w:rPr>
                <w:rFonts w:hint="eastAsia" w:ascii="宋体" w:hAnsi="宋体" w:cs="仿宋"/>
                <w:szCs w:val="21"/>
              </w:rPr>
              <w:t>1300</w:t>
            </w:r>
          </w:p>
        </w:tc>
        <w:tc>
          <w:tcPr>
            <w:tcW w:w="1302" w:type="dxa"/>
            <w:noWrap w:val="0"/>
            <w:vAlign w:val="center"/>
          </w:tcPr>
          <w:p>
            <w:pPr>
              <w:jc w:val="center"/>
              <w:rPr>
                <w:rFonts w:ascii="宋体" w:hAnsi="宋体" w:cs="仿宋"/>
                <w:szCs w:val="21"/>
              </w:rPr>
            </w:pPr>
            <w:r>
              <w:rPr>
                <w:rFonts w:hint="eastAsia" w:ascii="宋体" w:hAnsi="宋体" w:cs="仿宋"/>
                <w:szCs w:val="21"/>
              </w:rPr>
              <w:t>0</w:t>
            </w:r>
          </w:p>
        </w:tc>
        <w:tc>
          <w:tcPr>
            <w:tcW w:w="1317" w:type="dxa"/>
            <w:noWrap w:val="0"/>
            <w:vAlign w:val="center"/>
          </w:tcPr>
          <w:p>
            <w:pPr>
              <w:jc w:val="center"/>
              <w:rPr>
                <w:rFonts w:ascii="宋体" w:hAnsi="宋体" w:cs="仿宋"/>
                <w:szCs w:val="21"/>
              </w:rPr>
            </w:pPr>
            <w:r>
              <w:rPr>
                <w:rFonts w:hint="eastAsia" w:ascii="宋体" w:hAnsi="宋体" w:cs="仿宋"/>
                <w:szCs w:val="21"/>
              </w:rPr>
              <w:t>570</w:t>
            </w:r>
          </w:p>
        </w:tc>
        <w:tc>
          <w:tcPr>
            <w:tcW w:w="1243" w:type="dxa"/>
            <w:noWrap w:val="0"/>
            <w:vAlign w:val="center"/>
          </w:tcPr>
          <w:p>
            <w:pPr>
              <w:jc w:val="center"/>
              <w:rPr>
                <w:rFonts w:ascii="宋体" w:hAnsi="宋体" w:cs="仿宋"/>
                <w:szCs w:val="21"/>
              </w:rPr>
            </w:pPr>
            <w:r>
              <w:rPr>
                <w:rFonts w:hint="eastAsia" w:ascii="宋体" w:hAnsi="宋体" w:cs="仿宋"/>
                <w:szCs w:val="21"/>
              </w:rPr>
              <w:t>730</w:t>
            </w:r>
          </w:p>
        </w:tc>
        <w:tc>
          <w:tcPr>
            <w:tcW w:w="3542" w:type="dxa"/>
            <w:noWrap w:val="0"/>
            <w:vAlign w:val="center"/>
          </w:tcPr>
          <w:p>
            <w:pPr>
              <w:jc w:val="left"/>
              <w:rPr>
                <w:rFonts w:ascii="宋体" w:hAnsi="宋体" w:cs="仿宋"/>
                <w:szCs w:val="21"/>
              </w:rPr>
            </w:pPr>
          </w:p>
        </w:tc>
        <w:tc>
          <w:tcPr>
            <w:tcW w:w="1273" w:type="dxa"/>
            <w:noWrap w:val="0"/>
            <w:vAlign w:val="center"/>
          </w:tcPr>
          <w:p>
            <w:pPr>
              <w:jc w:val="center"/>
              <w:rPr>
                <w:rFonts w:ascii="宋体" w:hAnsi="宋体" w:cs="仿宋"/>
                <w:szCs w:val="21"/>
              </w:rPr>
            </w:pPr>
            <w:r>
              <w:rPr>
                <w:rFonts w:hint="eastAsia" w:ascii="宋体" w:hAnsi="宋体" w:cs="仿宋"/>
                <w:szCs w:val="21"/>
              </w:rPr>
              <w:t>500</w:t>
            </w:r>
          </w:p>
        </w:tc>
        <w:tc>
          <w:tcPr>
            <w:tcW w:w="2103" w:type="dxa"/>
            <w:noWrap w:val="0"/>
            <w:vAlign w:val="center"/>
          </w:tcPr>
          <w:p>
            <w:pPr>
              <w:jc w:val="center"/>
              <w:rPr>
                <w:rFonts w:ascii="宋体" w:hAnsi="宋体" w:cs="仿宋"/>
                <w:szCs w:val="21"/>
              </w:rPr>
            </w:pPr>
            <w:r>
              <w:rPr>
                <w:rFonts w:hint="eastAsia" w:ascii="宋体" w:hAnsi="宋体" w:cs="仿宋"/>
                <w:szCs w:val="21"/>
              </w:rPr>
              <w:t>5</w:t>
            </w:r>
          </w:p>
        </w:tc>
      </w:tr>
    </w:tbl>
    <w:p>
      <w:pPr>
        <w:spacing w:line="360" w:lineRule="exact"/>
        <w:ind w:left="525" w:hanging="525" w:hangingChars="250"/>
      </w:pPr>
      <w:r>
        <w:rPr>
          <w:rFonts w:ascii="宋体" w:hAnsi="宋体"/>
          <w:szCs w:val="21"/>
        </w:rPr>
        <w:t>备注:托管面积指按照托管系数计算面积</w:t>
      </w:r>
      <w:r>
        <w:rPr>
          <w:rFonts w:ascii="宋体" w:hAnsi="宋体"/>
          <w:w w:val="85"/>
          <w:szCs w:val="21"/>
        </w:rPr>
        <w:t>A=0.36A</w:t>
      </w:r>
      <w:r>
        <w:rPr>
          <w:rFonts w:ascii="宋体" w:hAnsi="宋体"/>
          <w:w w:val="85"/>
          <w:szCs w:val="21"/>
          <w:vertAlign w:val="subscript"/>
        </w:rPr>
        <w:t>1</w:t>
      </w:r>
      <w:r>
        <w:rPr>
          <w:rFonts w:ascii="宋体" w:hAnsi="宋体"/>
          <w:w w:val="85"/>
          <w:szCs w:val="21"/>
        </w:rPr>
        <w:t>+0.27A</w:t>
      </w:r>
      <w:r>
        <w:rPr>
          <w:rFonts w:ascii="宋体" w:hAnsi="宋体"/>
          <w:w w:val="85"/>
          <w:szCs w:val="21"/>
          <w:vertAlign w:val="subscript"/>
        </w:rPr>
        <w:t>2</w:t>
      </w:r>
      <w:r>
        <w:rPr>
          <w:rFonts w:ascii="宋体" w:hAnsi="宋体"/>
          <w:w w:val="85"/>
          <w:szCs w:val="21"/>
        </w:rPr>
        <w:t>+0.1A</w:t>
      </w:r>
      <w:r>
        <w:rPr>
          <w:rFonts w:ascii="宋体" w:hAnsi="宋体"/>
          <w:w w:val="85"/>
          <w:szCs w:val="21"/>
          <w:vertAlign w:val="subscript"/>
        </w:rPr>
        <w:t>3</w:t>
      </w:r>
      <w:r>
        <w:rPr>
          <w:rFonts w:ascii="宋体" w:hAnsi="宋体"/>
          <w:w w:val="85"/>
          <w:szCs w:val="21"/>
        </w:rPr>
        <w:t>+0.27A</w:t>
      </w:r>
      <w:r>
        <w:rPr>
          <w:rFonts w:ascii="宋体" w:hAnsi="宋体"/>
          <w:w w:val="85"/>
          <w:szCs w:val="21"/>
          <w:vertAlign w:val="subscript"/>
        </w:rPr>
        <w:t>4</w:t>
      </w:r>
      <w:r>
        <w:rPr>
          <w:rFonts w:ascii="宋体" w:hAnsi="宋体"/>
          <w:w w:val="85"/>
          <w:szCs w:val="21"/>
        </w:rPr>
        <w:t>。</w:t>
      </w:r>
      <w:r>
        <w:rPr>
          <w:rFonts w:ascii="宋体" w:hAnsi="宋体"/>
          <w:szCs w:val="21"/>
        </w:rPr>
        <w:t>其中，A为农业生产托管服务面积，A</w:t>
      </w:r>
      <w:r>
        <w:rPr>
          <w:rFonts w:ascii="宋体" w:hAnsi="宋体"/>
          <w:szCs w:val="21"/>
          <w:vertAlign w:val="subscript"/>
        </w:rPr>
        <w:t>1</w:t>
      </w:r>
      <w:r>
        <w:rPr>
          <w:rFonts w:ascii="宋体" w:hAnsi="宋体"/>
          <w:szCs w:val="21"/>
        </w:rPr>
        <w:t>、A</w:t>
      </w:r>
      <w:r>
        <w:rPr>
          <w:rFonts w:ascii="宋体" w:hAnsi="宋体"/>
          <w:szCs w:val="21"/>
          <w:vertAlign w:val="subscript"/>
        </w:rPr>
        <w:t>2</w:t>
      </w:r>
      <w:r>
        <w:rPr>
          <w:rFonts w:ascii="宋体" w:hAnsi="宋体"/>
          <w:szCs w:val="21"/>
        </w:rPr>
        <w:t>、A</w:t>
      </w:r>
      <w:r>
        <w:rPr>
          <w:rFonts w:ascii="宋体" w:hAnsi="宋体"/>
          <w:szCs w:val="21"/>
          <w:vertAlign w:val="subscript"/>
        </w:rPr>
        <w:t>3</w:t>
      </w:r>
      <w:r>
        <w:rPr>
          <w:rFonts w:ascii="宋体" w:hAnsi="宋体"/>
          <w:szCs w:val="21"/>
        </w:rPr>
        <w:t>、A</w:t>
      </w:r>
      <w:r>
        <w:rPr>
          <w:rFonts w:ascii="宋体" w:hAnsi="宋体"/>
          <w:szCs w:val="21"/>
          <w:vertAlign w:val="subscript"/>
        </w:rPr>
        <w:t>4</w:t>
      </w:r>
      <w:r>
        <w:rPr>
          <w:rFonts w:ascii="宋体" w:hAnsi="宋体"/>
          <w:szCs w:val="21"/>
        </w:rPr>
        <w:t>分别为耕、种、防、收各环节托管服务面积。</w:t>
      </w:r>
    </w:p>
    <w:p>
      <w:pPr>
        <w:ind w:firstLine="640" w:firstLineChars="200"/>
        <w:rPr>
          <w:rFonts w:ascii="仿宋" w:hAnsi="仿宋" w:eastAsia="仿宋" w:cs="仿宋"/>
          <w:sz w:val="32"/>
          <w:szCs w:val="32"/>
        </w:rPr>
        <w:sectPr>
          <w:footerReference r:id="rId3" w:type="default"/>
          <w:footerReference r:id="rId4" w:type="even"/>
          <w:pgSz w:w="16838" w:h="11906" w:orient="landscape"/>
          <w:pgMar w:top="1814" w:right="1474" w:bottom="1418" w:left="1474" w:header="851" w:footer="992" w:gutter="0"/>
          <w:pgNumType w:fmt="numberInDash"/>
          <w:cols w:space="720" w:num="1"/>
          <w:docGrid w:type="linesAndChars" w:linePitch="312" w:charSpace="0"/>
        </w:sectPr>
      </w:pPr>
    </w:p>
    <w:p>
      <w:pPr>
        <w:spacing w:line="640" w:lineRule="exact"/>
        <w:ind w:firstLine="160" w:firstLineChars="50"/>
        <w:rPr>
          <w:rFonts w:hint="eastAsia" w:ascii="黑体" w:hAnsi="黑体" w:eastAsia="黑体" w:cs="仿宋"/>
          <w:sz w:val="32"/>
          <w:szCs w:val="32"/>
        </w:rPr>
      </w:pPr>
      <w:r>
        <w:rPr>
          <w:rFonts w:hint="eastAsia" w:ascii="黑体" w:hAnsi="黑体" w:eastAsia="黑体" w:cs="仿宋"/>
          <w:sz w:val="32"/>
          <w:szCs w:val="32"/>
        </w:rPr>
        <w:t>附件2</w:t>
      </w:r>
    </w:p>
    <w:p>
      <w:pPr>
        <w:spacing w:line="640" w:lineRule="exact"/>
        <w:jc w:val="center"/>
        <w:rPr>
          <w:rFonts w:hint="eastAsia" w:ascii="方正小标宋_GBK" w:hAnsi="仿宋" w:eastAsia="方正小标宋_GBK" w:cs="仿宋"/>
          <w:sz w:val="40"/>
          <w:szCs w:val="40"/>
        </w:rPr>
      </w:pP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2022年xxx县农业生产托管服务试点</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项目组织实施方案</w:t>
      </w:r>
    </w:p>
    <w:p>
      <w:pPr>
        <w:spacing w:line="640" w:lineRule="exact"/>
        <w:jc w:val="center"/>
        <w:rPr>
          <w:rFonts w:hint="eastAsia" w:ascii="方正小标宋_GBK" w:hAnsi="仿宋" w:eastAsia="方正小标宋_GBK" w:cs="仿宋"/>
          <w:sz w:val="40"/>
          <w:szCs w:val="40"/>
        </w:rPr>
      </w:pPr>
      <w:r>
        <w:rPr>
          <w:rFonts w:hint="eastAsia" w:ascii="方正小标宋_GBK" w:hAnsi="仿宋" w:eastAsia="方正小标宋_GBK" w:cs="仿宋"/>
          <w:sz w:val="40"/>
          <w:szCs w:val="40"/>
        </w:rPr>
        <w:t>（样式）</w:t>
      </w: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ind w:firstLine="2249" w:firstLineChars="700"/>
        <w:rPr>
          <w:rFonts w:hint="eastAsia" w:ascii="仿宋_GB2312" w:hAnsi="仿宋" w:eastAsia="仿宋_GB2312" w:cs="仿宋"/>
          <w:b/>
          <w:sz w:val="32"/>
          <w:szCs w:val="32"/>
          <w:u w:val="single"/>
        </w:rPr>
      </w:pPr>
      <w:r>
        <w:rPr>
          <w:rFonts w:hint="eastAsia" w:ascii="仿宋_GB2312" w:hAnsi="仿宋" w:eastAsia="仿宋_GB2312" w:cs="仿宋"/>
          <w:b/>
          <w:sz w:val="32"/>
          <w:szCs w:val="32"/>
        </w:rPr>
        <w:t>联 系 人：</w:t>
      </w:r>
      <w:r>
        <w:rPr>
          <w:rFonts w:hint="eastAsia" w:ascii="仿宋_GB2312" w:hAnsi="仿宋" w:eastAsia="仿宋_GB2312" w:cs="仿宋"/>
          <w:b/>
          <w:sz w:val="32"/>
          <w:szCs w:val="32"/>
          <w:u w:val="single"/>
        </w:rPr>
        <w:t xml:space="preserve">                    </w:t>
      </w:r>
    </w:p>
    <w:p>
      <w:pPr>
        <w:spacing w:line="640" w:lineRule="exact"/>
        <w:ind w:firstLine="2249" w:firstLineChars="700"/>
        <w:rPr>
          <w:rFonts w:hint="eastAsia" w:ascii="仿宋_GB2312" w:hAnsi="仿宋" w:eastAsia="仿宋_GB2312" w:cs="仿宋"/>
          <w:b/>
          <w:sz w:val="32"/>
          <w:szCs w:val="32"/>
          <w:u w:val="single"/>
        </w:rPr>
      </w:pPr>
      <w:r>
        <w:rPr>
          <w:rFonts w:hint="eastAsia" w:ascii="仿宋_GB2312" w:hAnsi="仿宋" w:eastAsia="仿宋_GB2312" w:cs="仿宋"/>
          <w:b/>
          <w:sz w:val="32"/>
          <w:szCs w:val="32"/>
        </w:rPr>
        <w:t>联系电话：</w:t>
      </w:r>
      <w:r>
        <w:rPr>
          <w:rFonts w:hint="eastAsia" w:ascii="仿宋_GB2312" w:hAnsi="仿宋" w:eastAsia="仿宋_GB2312" w:cs="仿宋"/>
          <w:b/>
          <w:sz w:val="32"/>
          <w:szCs w:val="32"/>
          <w:u w:val="single"/>
        </w:rPr>
        <w:t xml:space="preserve">                    </w:t>
      </w: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黑体" w:hAnsi="黑体" w:eastAsia="黑体" w:cs="仿宋"/>
          <w:sz w:val="36"/>
          <w:szCs w:val="36"/>
        </w:rPr>
      </w:pPr>
      <w:r>
        <w:rPr>
          <w:rFonts w:hint="eastAsia" w:ascii="黑体" w:hAnsi="黑体" w:eastAsia="黑体" w:cs="仿宋"/>
          <w:sz w:val="36"/>
          <w:szCs w:val="36"/>
        </w:rPr>
        <w:t>xxx县人民政府编制</w:t>
      </w:r>
    </w:p>
    <w:p>
      <w:pPr>
        <w:spacing w:line="640" w:lineRule="exact"/>
        <w:jc w:val="center"/>
        <w:rPr>
          <w:rFonts w:hint="eastAsia" w:ascii="黑体" w:hAnsi="黑体" w:eastAsia="黑体" w:cs="仿宋"/>
          <w:sz w:val="36"/>
          <w:szCs w:val="36"/>
        </w:rPr>
      </w:pPr>
      <w:r>
        <w:rPr>
          <w:rFonts w:hint="eastAsia" w:ascii="黑体" w:hAnsi="黑体" w:eastAsia="黑体" w:cs="仿宋"/>
          <w:sz w:val="36"/>
          <w:szCs w:val="36"/>
        </w:rPr>
        <w:t xml:space="preserve">年   月   日 </w:t>
      </w:r>
    </w:p>
    <w:p>
      <w:pPr>
        <w:spacing w:line="640" w:lineRule="exact"/>
        <w:jc w:val="center"/>
        <w:rPr>
          <w:rFonts w:hint="eastAsia" w:ascii="方正小标宋_GBK" w:hAnsi="仿宋" w:eastAsia="方正小标宋_GBK" w:cs="仿宋"/>
          <w:sz w:val="32"/>
          <w:szCs w:val="32"/>
        </w:rPr>
      </w:pP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xxx县农业生产托管服务试点项目组织</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实施方案</w:t>
      </w:r>
    </w:p>
    <w:p>
      <w:pPr>
        <w:spacing w:line="640" w:lineRule="exact"/>
        <w:jc w:val="center"/>
        <w:rPr>
          <w:rFonts w:hint="eastAsia" w:ascii="方正小标宋_GBK" w:hAnsi="仿宋" w:eastAsia="方正小标宋_GBK" w:cs="仿宋"/>
          <w:sz w:val="32"/>
          <w:szCs w:val="32"/>
        </w:rPr>
      </w:pP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一、基本情况</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农业生产基本情况，包括粮食及当地主导产业发展情况，全县农户数、户均承包地面积，党委政府对农业的重视程度、社会化服务组织发展及托管服务情况、承担该项目的优势、支持的主导产业对稳粮保供、产业发展、农民增收等的重大意义。</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二、项目目标</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通过项目实施，全县主导产业发展及农业生产社会化服务体系有何发展变化，对促进全县农业发展有何积极意义。</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三、项目实施内容</w:t>
      </w:r>
    </w:p>
    <w:p>
      <w:pPr>
        <w:spacing w:line="64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（一）确定主导产业和关键环节。</w:t>
      </w:r>
      <w:r>
        <w:rPr>
          <w:rFonts w:hint="eastAsia" w:ascii="仿宋_GB2312" w:hAnsi="仿宋" w:eastAsia="仿宋_GB2312" w:cs="仿宋"/>
          <w:sz w:val="32"/>
          <w:szCs w:val="32"/>
        </w:rPr>
        <w:t>包括补助什么作物品种、哪几个关键环节和内容、标准、面积、比例等，涉及到的乡镇、村以及时间任务节点安排等。</w:t>
      </w:r>
    </w:p>
    <w:p>
      <w:pPr>
        <w:spacing w:line="64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（二）制定标准。</w:t>
      </w:r>
      <w:r>
        <w:rPr>
          <w:rFonts w:hint="eastAsia" w:ascii="仿宋_GB2312" w:hAnsi="仿宋" w:eastAsia="仿宋_GB2312" w:cs="仿宋"/>
          <w:sz w:val="32"/>
          <w:szCs w:val="32"/>
        </w:rPr>
        <w:t>包括两个：一是制定提供农业生产托管的服务组织应具备的标准；二是托管服务应达到的标准。</w:t>
      </w:r>
    </w:p>
    <w:p>
      <w:pPr>
        <w:spacing w:line="64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（三）优选服务组织。</w:t>
      </w:r>
      <w:r>
        <w:rPr>
          <w:rFonts w:hint="eastAsia" w:ascii="仿宋_GB2312" w:hAnsi="仿宋" w:eastAsia="仿宋_GB2312" w:cs="仿宋"/>
          <w:sz w:val="32"/>
          <w:szCs w:val="32"/>
        </w:rPr>
        <w:t>公开规范择优选择托管服务组织，作为项目实施主体，单环节服务组织原则上不少于3家。服务组织确定后要及时签订协议，组织项目实施。</w:t>
      </w:r>
    </w:p>
    <w:p>
      <w:pPr>
        <w:spacing w:line="64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（四）监督项目实施。</w:t>
      </w:r>
      <w:r>
        <w:rPr>
          <w:rFonts w:hint="eastAsia" w:ascii="仿宋_GB2312" w:hAnsi="仿宋" w:eastAsia="仿宋_GB2312" w:cs="仿宋"/>
          <w:sz w:val="32"/>
          <w:szCs w:val="32"/>
        </w:rPr>
        <w:t>包括如何监督服务组织为广大农户及新型农业经营主体提供有关服务，及指导做好各项服务图表资料的填写等。</w:t>
      </w:r>
    </w:p>
    <w:p>
      <w:pPr>
        <w:spacing w:line="64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（五）检查验收。</w:t>
      </w:r>
      <w:r>
        <w:rPr>
          <w:rFonts w:hint="eastAsia" w:ascii="仿宋_GB2312" w:hAnsi="仿宋" w:eastAsia="仿宋_GB2312" w:cs="仿宋"/>
          <w:sz w:val="32"/>
          <w:szCs w:val="32"/>
        </w:rPr>
        <w:t>包括每一个环节的服务结束后，如何组织验收，及时出具验收报告。</w:t>
      </w:r>
    </w:p>
    <w:p>
      <w:pPr>
        <w:spacing w:line="64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（六）兑付补助资金。</w:t>
      </w:r>
      <w:r>
        <w:rPr>
          <w:rFonts w:hint="eastAsia" w:ascii="仿宋_GB2312" w:hAnsi="仿宋" w:eastAsia="仿宋_GB2312" w:cs="仿宋"/>
          <w:sz w:val="32"/>
          <w:szCs w:val="32"/>
        </w:rPr>
        <w:t>验收结束后，及时汇总有关资料，组织服务组织到财政部门报账，财政部门对资料的合规性进行审核，无异议后，及时兑付补助资金。</w:t>
      </w:r>
    </w:p>
    <w:p>
      <w:pPr>
        <w:spacing w:line="64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（七）绩效评价。</w:t>
      </w:r>
      <w:r>
        <w:rPr>
          <w:rFonts w:hint="eastAsia" w:ascii="仿宋_GB2312" w:hAnsi="仿宋" w:eastAsia="仿宋_GB2312" w:cs="仿宋"/>
          <w:sz w:val="32"/>
          <w:szCs w:val="32"/>
        </w:rPr>
        <w:t>主要包括绩效目标、效果分析等内容。</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四、保障措施</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主要包括项目工作组织领导、工作经费落实、督促指导、资金拨付及监管、宣传引导等内容。</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五、有关材料</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包括项目县（市）报送文件、项目区域示意图、主要服务组织名录等相关有说服力的证明文件和资料。</w:t>
      </w: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rPr>
          <w:rFonts w:hint="eastAsia" w:ascii="黑体" w:hAnsi="黑体" w:eastAsia="黑体" w:cs="仿宋"/>
          <w:sz w:val="32"/>
          <w:szCs w:val="32"/>
        </w:rPr>
      </w:pPr>
      <w:r>
        <w:rPr>
          <w:rFonts w:hint="eastAsia" w:ascii="黑体" w:hAnsi="黑体" w:eastAsia="黑体" w:cs="仿宋"/>
          <w:sz w:val="32"/>
          <w:szCs w:val="32"/>
        </w:rPr>
        <w:t>附件3</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2022年XXX县农业生产托管服务</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试点项目县级人民政府承诺书</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(样 式）</w:t>
      </w:r>
    </w:p>
    <w:p>
      <w:pPr>
        <w:spacing w:line="640" w:lineRule="exact"/>
        <w:jc w:val="center"/>
        <w:rPr>
          <w:rFonts w:hint="eastAsia" w:ascii="方正小标宋_GBK" w:hAnsi="仿宋" w:eastAsia="方正小标宋_GBK" w:cs="仿宋"/>
          <w:sz w:val="44"/>
          <w:szCs w:val="44"/>
        </w:rPr>
      </w:pP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2022年为按时保质完成好我县（市）实施的财政支持农业生产托管试点服务项目，郑重承诺：</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一、安排不低于5万元的项目实施工作经费。主要用于专家团队服务，宣传培训与入户指导，监督检查、项目验收与工作指导，试点经验总结与完善政策措施等。</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二、严格按照组织实施方案规定的时间节点、补助环节、补助标准认真组织实施，按时拨付资金，确保项目顺利实施，并达到预期效果。</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三、项目实施完成后，认真撰写项目实施总结报告和绩效评价报告，总结形成一批可复制、可推广的社会化服务模式和项目管理运行机制。</w:t>
      </w:r>
    </w:p>
    <w:p>
      <w:pPr>
        <w:spacing w:line="640" w:lineRule="exact"/>
        <w:ind w:firstLine="640" w:firstLineChars="200"/>
        <w:rPr>
          <w:rFonts w:hint="eastAsia" w:ascii="仿宋_GB2312" w:hAnsi="仿宋" w:eastAsia="仿宋_GB2312" w:cs="仿宋"/>
          <w:sz w:val="32"/>
          <w:szCs w:val="32"/>
        </w:rPr>
      </w:pPr>
    </w:p>
    <w:p>
      <w:pPr>
        <w:spacing w:line="640" w:lineRule="exact"/>
        <w:ind w:firstLine="4000" w:firstLineChars="1250"/>
        <w:rPr>
          <w:rFonts w:hint="eastAsia" w:ascii="仿宋_GB2312" w:hAnsi="仿宋" w:eastAsia="仿宋_GB2312" w:cs="仿宋"/>
          <w:sz w:val="32"/>
          <w:szCs w:val="32"/>
        </w:rPr>
      </w:pPr>
      <w:r>
        <w:rPr>
          <w:rFonts w:hint="eastAsia" w:ascii="仿宋_GB2312" w:hAnsi="仿宋" w:eastAsia="仿宋_GB2312" w:cs="仿宋"/>
          <w:sz w:val="32"/>
          <w:szCs w:val="32"/>
        </w:rPr>
        <w:t>###县（市）人民政府（盖章）</w:t>
      </w:r>
    </w:p>
    <w:p>
      <w:pPr>
        <w:spacing w:line="640" w:lineRule="exact"/>
        <w:ind w:firstLine="4800" w:firstLineChars="1500"/>
        <w:rPr>
          <w:rFonts w:hint="eastAsia" w:ascii="仿宋_GB2312" w:hAnsi="仿宋" w:eastAsia="仿宋_GB2312" w:cs="仿宋"/>
          <w:sz w:val="32"/>
          <w:szCs w:val="32"/>
        </w:rPr>
      </w:pPr>
      <w:r>
        <w:rPr>
          <w:rFonts w:hint="eastAsia" w:ascii="仿宋_GB2312" w:hAnsi="仿宋" w:eastAsia="仿宋_GB2312" w:cs="仿宋"/>
          <w:sz w:val="32"/>
          <w:szCs w:val="32"/>
        </w:rPr>
        <w:t>2022年  月  日</w:t>
      </w: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rPr>
          <w:rFonts w:hint="eastAsia" w:ascii="黑体" w:hAnsi="黑体" w:eastAsia="黑体" w:cs="仿宋"/>
          <w:sz w:val="32"/>
          <w:szCs w:val="32"/>
        </w:rPr>
      </w:pPr>
      <w:r>
        <w:rPr>
          <w:rFonts w:hint="eastAsia" w:ascii="黑体" w:hAnsi="黑体" w:eastAsia="黑体" w:cs="仿宋"/>
          <w:sz w:val="32"/>
          <w:szCs w:val="32"/>
        </w:rPr>
        <w:t>附件4</w:t>
      </w:r>
    </w:p>
    <w:p>
      <w:pPr>
        <w:spacing w:line="640" w:lineRule="exact"/>
        <w:jc w:val="center"/>
        <w:rPr>
          <w:rFonts w:hint="eastAsia" w:ascii="方正小标宋_GBK" w:hAnsi="仿宋" w:eastAsia="方正小标宋_GBK" w:cs="仿宋"/>
          <w:sz w:val="40"/>
          <w:szCs w:val="40"/>
        </w:rPr>
      </w:pP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2022年xxx县农业生产托管服务试点项目</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xxx实施主体项目实施方案</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(样 式）</w:t>
      </w:r>
    </w:p>
    <w:p>
      <w:pPr>
        <w:spacing w:line="640" w:lineRule="exact"/>
        <w:ind w:firstLine="640" w:firstLineChars="200"/>
        <w:jc w:val="center"/>
        <w:rPr>
          <w:rFonts w:hint="eastAsia" w:ascii="仿宋_GB2312" w:hAnsi="仿宋" w:eastAsia="仿宋_GB2312" w:cs="仿宋"/>
          <w:sz w:val="32"/>
          <w:szCs w:val="32"/>
        </w:rPr>
      </w:pPr>
    </w:p>
    <w:p>
      <w:pPr>
        <w:spacing w:line="640" w:lineRule="exact"/>
        <w:ind w:firstLine="640" w:firstLineChars="200"/>
        <w:jc w:val="center"/>
        <w:rPr>
          <w:rFonts w:hint="eastAsia" w:ascii="仿宋_GB2312" w:hAnsi="仿宋" w:eastAsia="仿宋_GB2312" w:cs="仿宋"/>
          <w:sz w:val="32"/>
          <w:szCs w:val="32"/>
        </w:rPr>
      </w:pPr>
    </w:p>
    <w:p>
      <w:pPr>
        <w:spacing w:line="640" w:lineRule="exact"/>
        <w:ind w:firstLine="640" w:firstLineChars="200"/>
        <w:jc w:val="center"/>
        <w:rPr>
          <w:rFonts w:hint="eastAsia" w:ascii="仿宋_GB2312" w:hAnsi="仿宋" w:eastAsia="仿宋_GB2312" w:cs="仿宋"/>
          <w:sz w:val="32"/>
          <w:szCs w:val="32"/>
        </w:rPr>
      </w:pPr>
    </w:p>
    <w:p>
      <w:pPr>
        <w:spacing w:line="640" w:lineRule="exact"/>
        <w:ind w:firstLine="640" w:firstLineChars="200"/>
        <w:jc w:val="center"/>
        <w:rPr>
          <w:rFonts w:hint="eastAsia" w:ascii="仿宋_GB2312" w:hAnsi="仿宋" w:eastAsia="仿宋_GB2312" w:cs="仿宋"/>
          <w:sz w:val="32"/>
          <w:szCs w:val="32"/>
        </w:rPr>
      </w:pPr>
    </w:p>
    <w:p>
      <w:pPr>
        <w:spacing w:line="640" w:lineRule="exact"/>
        <w:ind w:firstLine="2249" w:firstLineChars="700"/>
        <w:rPr>
          <w:rFonts w:hint="eastAsia" w:ascii="仿宋_GB2312" w:hAnsi="仿宋" w:eastAsia="仿宋_GB2312" w:cs="仿宋"/>
          <w:b/>
          <w:sz w:val="32"/>
          <w:szCs w:val="32"/>
          <w:u w:val="single"/>
        </w:rPr>
      </w:pPr>
      <w:r>
        <w:rPr>
          <w:rFonts w:hint="eastAsia" w:ascii="仿宋_GB2312" w:hAnsi="仿宋" w:eastAsia="仿宋_GB2312" w:cs="仿宋"/>
          <w:b/>
          <w:sz w:val="32"/>
          <w:szCs w:val="32"/>
        </w:rPr>
        <w:t>联 系 人：</w:t>
      </w:r>
      <w:r>
        <w:rPr>
          <w:rFonts w:hint="eastAsia" w:ascii="仿宋_GB2312" w:hAnsi="仿宋" w:eastAsia="仿宋_GB2312" w:cs="仿宋"/>
          <w:b/>
          <w:sz w:val="32"/>
          <w:szCs w:val="32"/>
          <w:u w:val="single"/>
        </w:rPr>
        <w:t xml:space="preserve">                    </w:t>
      </w:r>
    </w:p>
    <w:p>
      <w:pPr>
        <w:spacing w:line="640" w:lineRule="exact"/>
        <w:ind w:firstLine="2249" w:firstLineChars="700"/>
        <w:rPr>
          <w:rFonts w:hint="eastAsia" w:ascii="仿宋_GB2312" w:hAnsi="仿宋" w:eastAsia="仿宋_GB2312" w:cs="仿宋"/>
          <w:b/>
          <w:sz w:val="32"/>
          <w:szCs w:val="32"/>
          <w:u w:val="single"/>
        </w:rPr>
      </w:pPr>
      <w:r>
        <w:rPr>
          <w:rFonts w:hint="eastAsia" w:ascii="仿宋_GB2312" w:hAnsi="仿宋" w:eastAsia="仿宋_GB2312" w:cs="仿宋"/>
          <w:b/>
          <w:sz w:val="32"/>
          <w:szCs w:val="32"/>
        </w:rPr>
        <w:t>联系电话：</w:t>
      </w:r>
      <w:r>
        <w:rPr>
          <w:rFonts w:hint="eastAsia" w:ascii="仿宋_GB2312" w:hAnsi="仿宋" w:eastAsia="仿宋_GB2312" w:cs="仿宋"/>
          <w:b/>
          <w:sz w:val="32"/>
          <w:szCs w:val="32"/>
          <w:u w:val="single"/>
        </w:rPr>
        <w:t xml:space="preserve">                    </w:t>
      </w:r>
    </w:p>
    <w:p>
      <w:pPr>
        <w:spacing w:line="640" w:lineRule="exact"/>
        <w:jc w:val="center"/>
        <w:rPr>
          <w:rFonts w:hint="eastAsia" w:ascii="方正小标宋_GBK" w:hAnsi="仿宋" w:eastAsia="方正小标宋_GBK"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jc w:val="center"/>
        <w:rPr>
          <w:rFonts w:hint="eastAsia" w:ascii="黑体" w:hAnsi="黑体" w:eastAsia="黑体" w:cs="仿宋"/>
          <w:sz w:val="36"/>
          <w:szCs w:val="36"/>
        </w:rPr>
      </w:pPr>
      <w:r>
        <w:rPr>
          <w:rFonts w:hint="eastAsia" w:ascii="黑体" w:hAnsi="黑体" w:eastAsia="黑体" w:cs="仿宋"/>
          <w:sz w:val="36"/>
          <w:szCs w:val="36"/>
        </w:rPr>
        <w:t>xxx 县xxx实施主体编制</w:t>
      </w:r>
    </w:p>
    <w:p>
      <w:pPr>
        <w:spacing w:line="640" w:lineRule="exact"/>
        <w:jc w:val="center"/>
        <w:rPr>
          <w:rFonts w:hint="eastAsia" w:ascii="黑体" w:hAnsi="黑体" w:eastAsia="黑体" w:cs="仿宋"/>
          <w:sz w:val="36"/>
          <w:szCs w:val="36"/>
        </w:rPr>
      </w:pPr>
      <w:r>
        <w:rPr>
          <w:rFonts w:hint="eastAsia" w:ascii="黑体" w:hAnsi="黑体" w:eastAsia="黑体" w:cs="仿宋"/>
          <w:sz w:val="36"/>
          <w:szCs w:val="36"/>
        </w:rPr>
        <w:t>年    月    日</w:t>
      </w:r>
    </w:p>
    <w:p>
      <w:pPr>
        <w:spacing w:line="640" w:lineRule="exact"/>
        <w:ind w:firstLine="640" w:firstLineChars="200"/>
        <w:rPr>
          <w:rFonts w:hint="eastAsia" w:ascii="仿宋_GB2312" w:hAnsi="仿宋" w:eastAsia="仿宋_GB2312" w:cs="仿宋"/>
          <w:sz w:val="32"/>
          <w:szCs w:val="32"/>
        </w:rPr>
      </w:pPr>
    </w:p>
    <w:p>
      <w:pPr>
        <w:spacing w:line="640" w:lineRule="exact"/>
        <w:ind w:firstLine="640" w:firstLineChars="200"/>
        <w:rPr>
          <w:rFonts w:hint="eastAsia" w:ascii="仿宋_GB2312" w:hAnsi="仿宋" w:eastAsia="仿宋_GB2312" w:cs="仿宋"/>
          <w:sz w:val="32"/>
          <w:szCs w:val="32"/>
        </w:rPr>
      </w:pP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xxx县农业生产托管服务试点项目</w:t>
      </w:r>
    </w:p>
    <w:p>
      <w:pPr>
        <w:spacing w:line="640" w:lineRule="exact"/>
        <w:jc w:val="center"/>
        <w:rPr>
          <w:rFonts w:hint="eastAsia" w:ascii="方正小标宋_GBK" w:hAnsi="仿宋" w:eastAsia="方正小标宋_GBK" w:cs="仿宋"/>
          <w:sz w:val="44"/>
          <w:szCs w:val="44"/>
        </w:rPr>
      </w:pPr>
      <w:r>
        <w:rPr>
          <w:rFonts w:hint="eastAsia" w:ascii="方正小标宋_GBK" w:hAnsi="仿宋" w:eastAsia="方正小标宋_GBK" w:cs="仿宋"/>
          <w:sz w:val="44"/>
          <w:szCs w:val="44"/>
        </w:rPr>
        <w:t>xxx实施主体项目实施方案</w:t>
      </w:r>
    </w:p>
    <w:p>
      <w:pPr>
        <w:spacing w:line="640" w:lineRule="exact"/>
        <w:ind w:firstLine="800" w:firstLineChars="200"/>
        <w:jc w:val="center"/>
        <w:rPr>
          <w:rFonts w:hint="eastAsia" w:ascii="方正小标宋_GBK" w:hAnsi="仿宋" w:eastAsia="方正小标宋_GBK" w:cs="仿宋"/>
          <w:sz w:val="40"/>
          <w:szCs w:val="40"/>
        </w:rPr>
      </w:pP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一、实施主体基本情况</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主要包括实施主体成立时间、现有农机具数量（台、马力）、从事的主要服务产业和环节、服务能力，近两年开展托管服务的情况。</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二、项目目标</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通过项目的实施，拟带动当地农户集中连片发展现代农业及促进适度规模经营情况。</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三、项目实施内容</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（一）确定主导产业和关键环节。包括补助什么作物品种、哪几个关键环节和内容、标准、面积、比例等，涉及到的乡镇、村以及时间任务节点安排等。</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（二）制定标准。各托管环节服务应达到的标准。</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四、工作措施</w:t>
      </w:r>
    </w:p>
    <w:p>
      <w:pPr>
        <w:spacing w:line="640" w:lineRule="exact"/>
        <w:ind w:firstLine="640" w:firstLineChars="200"/>
        <w:rPr>
          <w:rFonts w:hint="eastAsia" w:ascii="仿宋_GB2312" w:hAnsi="仿宋" w:eastAsia="仿宋_GB2312" w:cs="仿宋"/>
          <w:spacing w:val="-6"/>
          <w:sz w:val="32"/>
          <w:szCs w:val="32"/>
        </w:rPr>
      </w:pPr>
      <w:r>
        <w:rPr>
          <w:rFonts w:hint="eastAsia" w:ascii="仿宋_GB2312" w:hAnsi="仿宋" w:eastAsia="仿宋_GB2312" w:cs="仿宋"/>
          <w:sz w:val="32"/>
          <w:szCs w:val="32"/>
        </w:rPr>
        <w:t>主</w:t>
      </w:r>
      <w:r>
        <w:rPr>
          <w:rFonts w:hint="eastAsia" w:ascii="仿宋_GB2312" w:hAnsi="仿宋" w:eastAsia="仿宋_GB2312" w:cs="仿宋"/>
          <w:spacing w:val="-6"/>
          <w:sz w:val="32"/>
          <w:szCs w:val="32"/>
        </w:rPr>
        <w:t>要包括项目组织工作的落实、服务方式和服务机制等内容。</w:t>
      </w:r>
    </w:p>
    <w:p>
      <w:pPr>
        <w:spacing w:line="64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五、有关材料</w:t>
      </w:r>
    </w:p>
    <w:p>
      <w:pPr>
        <w:spacing w:line="6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包括项目区域示意图、各项服务图表资料。</w:t>
      </w:r>
    </w:p>
    <w:p>
      <w:pPr>
        <w:tabs>
          <w:tab w:val="left" w:pos="7920"/>
          <w:tab w:val="left" w:pos="8100"/>
        </w:tabs>
        <w:adjustRightInd w:val="0"/>
        <w:snapToGrid w:val="0"/>
        <w:spacing w:line="240" w:lineRule="exact"/>
        <w:rPr>
          <w:rFonts w:hint="eastAsia" w:ascii="仿宋_GB2312" w:eastAsia="仿宋_GB2312"/>
          <w:sz w:val="28"/>
        </w:rPr>
      </w:pPr>
    </w:p>
    <w:p>
      <w:pPr>
        <w:tabs>
          <w:tab w:val="left" w:pos="7920"/>
          <w:tab w:val="left" w:pos="8100"/>
        </w:tabs>
        <w:adjustRightInd w:val="0"/>
        <w:snapToGrid w:val="0"/>
        <w:spacing w:line="240" w:lineRule="exact"/>
        <w:rPr>
          <w:rFonts w:hint="eastAsia" w:ascii="仿宋_GB2312" w:eastAsia="仿宋_GB2312"/>
          <w:sz w:val="28"/>
        </w:rPr>
      </w:pPr>
    </w:p>
    <w:p>
      <w:pPr>
        <w:tabs>
          <w:tab w:val="left" w:pos="7920"/>
          <w:tab w:val="left" w:pos="8100"/>
        </w:tabs>
        <w:adjustRightInd w:val="0"/>
        <w:snapToGrid w:val="0"/>
        <w:spacing w:line="460" w:lineRule="exact"/>
        <w:rPr>
          <w:rFonts w:hint="eastAsia" w:ascii="仿宋_GB2312" w:eastAsia="仿宋_GB2312"/>
          <w:sz w:val="28"/>
        </w:rPr>
      </w:pPr>
      <w:r>
        <w:rPr>
          <w:rFonts w:hint="eastAsia" w:ascii="仿宋_GB2312" w:eastAsia="仿宋_GB2312"/>
          <w:sz w:val="28"/>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239395</wp:posOffset>
                </wp:positionV>
                <wp:extent cx="5506720" cy="0"/>
                <wp:effectExtent l="0" t="9525" r="10160" b="13335"/>
                <wp:wrapNone/>
                <wp:docPr id="2" name="直线 154"/>
                <wp:cNvGraphicFramePr/>
                <a:graphic xmlns:a="http://schemas.openxmlformats.org/drawingml/2006/main">
                  <a:graphicData uri="http://schemas.microsoft.com/office/word/2010/wordprocessingShape">
                    <wps:wsp>
                      <wps:cNvSpPr/>
                      <wps:spPr>
                        <a:xfrm flipV="1">
                          <a:off x="0" y="0"/>
                          <a:ext cx="550672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54" o:spid="_x0000_s1026" o:spt="20" style="position:absolute;left:0pt;flip:y;margin-left:1pt;margin-top:18.85pt;height:0pt;width:433.6pt;z-index:251660288;mso-width-relative:page;mso-height-relative:page;" filled="f" stroked="t" coordsize="21600,21600" o:gfxdata="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ku/X1gAAAAcBAAAPAAAAAAAAAAEAIAAAACIAAABkcnMvZG93bnJldi54bWxQSwECFAAUAAAA&#10;CACHTuJAXcq9rPABAADoAwAADgAAAAAAAAABACAAAAAlAQAAZHJzL2Uyb0RvYy54bWxQSwUGAAAA&#10;AAYABgBZAQAAhwUAAAAA&#10;">
                <v:fill on="f" focussize="0,0"/>
                <v:stroke weight="1.5pt" color="#000000" joinstyle="round"/>
                <v:imagedata o:title=""/>
                <o:lock v:ext="edit" aspectratio="f"/>
              </v:line>
            </w:pict>
          </mc:Fallback>
        </mc:AlternateContent>
      </w:r>
    </w:p>
    <w:p>
      <w:pPr>
        <w:tabs>
          <w:tab w:val="left" w:pos="7920"/>
          <w:tab w:val="left" w:pos="8100"/>
        </w:tabs>
        <w:adjustRightInd w:val="0"/>
        <w:snapToGrid w:val="0"/>
        <w:spacing w:line="360" w:lineRule="auto"/>
        <w:ind w:firstLine="141" w:firstLineChars="50"/>
        <w:rPr>
          <w:rFonts w:hint="eastAsia" w:ascii="仿宋_GB2312" w:eastAsia="仿宋_GB2312"/>
          <w:sz w:val="28"/>
        </w:rPr>
      </w:pPr>
      <w:r>
        <w:rPr>
          <w:b/>
          <w:bCs/>
          <w:sz w:val="28"/>
          <w:lang/>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259715</wp:posOffset>
                </wp:positionV>
                <wp:extent cx="5511800" cy="0"/>
                <wp:effectExtent l="0" t="9525" r="5080" b="13335"/>
                <wp:wrapNone/>
                <wp:docPr id="1" name="直线 153"/>
                <wp:cNvGraphicFramePr/>
                <a:graphic xmlns:a="http://schemas.openxmlformats.org/drawingml/2006/main">
                  <a:graphicData uri="http://schemas.microsoft.com/office/word/2010/wordprocessingShape">
                    <wps:wsp>
                      <wps:cNvSpPr/>
                      <wps:spPr>
                        <a:xfrm flipV="1">
                          <a:off x="0" y="0"/>
                          <a:ext cx="5511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53" o:spid="_x0000_s1026" o:spt="20" style="position:absolute;left:0pt;flip:y;margin-left:0.6pt;margin-top:20.45pt;height:0pt;width:434pt;z-index:251659264;mso-width-relative:page;mso-height-relative:page;" filled="f" stroked="t" coordsize="21600,21600" o:gfxdata="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eKA7&#10;0gAAAAcBAAAPAAAAAAAAAAEAIAAAACIAAABkcnMvZG93bnJldi54bWxQSwECFAAUAAAACACHTuJA&#10;L0lqSO4BAADoAwAADgAAAAAAAAABACAAAAAhAQAAZHJzL2Uyb0RvYy54bWxQSwUGAAAAAAYABgBZ&#10;AQAAgQUAAAAA&#10;">
                <v:fill on="f" focussize="0,0"/>
                <v:stroke weight="1.5pt" color="#000000" joinstyle="round"/>
                <v:imagedata o:title=""/>
                <o:lock v:ext="edit" aspectratio="f"/>
              </v:line>
            </w:pict>
          </mc:Fallback>
        </mc:AlternateContent>
      </w:r>
      <w:r>
        <w:rPr>
          <w:rFonts w:hint="eastAsia" w:ascii="仿宋_GB2312" w:eastAsia="仿宋_GB2312"/>
          <w:sz w:val="28"/>
        </w:rPr>
        <w:t>晋城市农业农村局办公室</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sz w:val="28"/>
        </w:rPr>
        <w:t>20</w:t>
      </w:r>
      <w:r>
        <w:rPr>
          <w:rFonts w:hint="eastAsia" w:ascii="仿宋_GB2312" w:eastAsia="仿宋_GB2312"/>
          <w:sz w:val="28"/>
        </w:rPr>
        <w:t>22年8月22日印发</w:t>
      </w:r>
    </w:p>
    <w:sectPr>
      <w:footerReference r:id="rId7" w:type="first"/>
      <w:footerReference r:id="rId5" w:type="default"/>
      <w:footerReference r:id="rId6" w:type="even"/>
      <w:pgSz w:w="11907" w:h="16840"/>
      <w:pgMar w:top="1814" w:right="1474" w:bottom="1418" w:left="1474" w:header="851" w:footer="1077" w:gutter="0"/>
      <w:pgNumType w:fmt="numberInDash"/>
      <w:cols w:space="425" w:num="1"/>
      <w:titlePg/>
      <w:docGrid w:linePitch="5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3" w:usb1="00000000" w:usb2="00000000" w:usb3="00000000" w:csb0="00000001" w:csb1="00000000"/>
  </w:font>
  <w:font w:name="Arial Narrow">
    <w:altName w:val="Arial"/>
    <w:panose1 w:val="020B0506020202030204"/>
    <w:charset w:val="00"/>
    <w:family w:val="swiss"/>
    <w:pitch w:val="default"/>
    <w:sig w:usb0="00000287" w:usb1="00000000" w:usb2="00000000" w:usb3="00000000" w:csb0="2000009F" w:csb1="DFD7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11 -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12 -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17 -</w:t>
    </w:r>
    <w:r>
      <w:rPr>
        <w:rFonts w:ascii="宋体" w:hAnsi="宋体" w:eastAsia="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18 -</w:t>
    </w:r>
    <w:r>
      <w:rPr>
        <w:rFonts w:ascii="宋体" w:hAnsi="宋体" w:eastAsia="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13 -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NzljYTg0MGYwNTQxYzlhNjQzZTU2N2IwZDk4NzAifQ=="/>
  </w:docVars>
  <w:rsids>
    <w:rsidRoot w:val="4CAD4C65"/>
    <w:rsid w:val="00011C25"/>
    <w:rsid w:val="00015EDC"/>
    <w:rsid w:val="0003480A"/>
    <w:rsid w:val="00040479"/>
    <w:rsid w:val="00042AD7"/>
    <w:rsid w:val="000508D0"/>
    <w:rsid w:val="000567C8"/>
    <w:rsid w:val="00073138"/>
    <w:rsid w:val="00075656"/>
    <w:rsid w:val="0007672C"/>
    <w:rsid w:val="00090AD1"/>
    <w:rsid w:val="00094AF6"/>
    <w:rsid w:val="000959CA"/>
    <w:rsid w:val="000A77B0"/>
    <w:rsid w:val="000B36E5"/>
    <w:rsid w:val="000B3AB0"/>
    <w:rsid w:val="000B56C5"/>
    <w:rsid w:val="000C094F"/>
    <w:rsid w:val="000C673A"/>
    <w:rsid w:val="000E1696"/>
    <w:rsid w:val="000E201C"/>
    <w:rsid w:val="000E5F75"/>
    <w:rsid w:val="000E6663"/>
    <w:rsid w:val="000F6F3B"/>
    <w:rsid w:val="00117050"/>
    <w:rsid w:val="00122996"/>
    <w:rsid w:val="00130016"/>
    <w:rsid w:val="0013073D"/>
    <w:rsid w:val="001326B3"/>
    <w:rsid w:val="00133967"/>
    <w:rsid w:val="001344E5"/>
    <w:rsid w:val="00136EA0"/>
    <w:rsid w:val="001641EE"/>
    <w:rsid w:val="00164DC5"/>
    <w:rsid w:val="00176366"/>
    <w:rsid w:val="00182469"/>
    <w:rsid w:val="0018496D"/>
    <w:rsid w:val="001923CD"/>
    <w:rsid w:val="00192F04"/>
    <w:rsid w:val="001A0183"/>
    <w:rsid w:val="001A2EEE"/>
    <w:rsid w:val="001B143B"/>
    <w:rsid w:val="001B2BB3"/>
    <w:rsid w:val="001C7DC4"/>
    <w:rsid w:val="001D11F3"/>
    <w:rsid w:val="001D48EB"/>
    <w:rsid w:val="001D51E3"/>
    <w:rsid w:val="001E75F5"/>
    <w:rsid w:val="001F7C26"/>
    <w:rsid w:val="002114D8"/>
    <w:rsid w:val="002134A7"/>
    <w:rsid w:val="00217090"/>
    <w:rsid w:val="00226F2D"/>
    <w:rsid w:val="002350A1"/>
    <w:rsid w:val="00240010"/>
    <w:rsid w:val="00241770"/>
    <w:rsid w:val="002419D2"/>
    <w:rsid w:val="00242BB3"/>
    <w:rsid w:val="00270F8D"/>
    <w:rsid w:val="002743CA"/>
    <w:rsid w:val="00277972"/>
    <w:rsid w:val="002871C6"/>
    <w:rsid w:val="002B2CB6"/>
    <w:rsid w:val="002B4442"/>
    <w:rsid w:val="002C55A4"/>
    <w:rsid w:val="002E22D9"/>
    <w:rsid w:val="003151FD"/>
    <w:rsid w:val="0033391B"/>
    <w:rsid w:val="003430C5"/>
    <w:rsid w:val="00356D2E"/>
    <w:rsid w:val="003616FE"/>
    <w:rsid w:val="00364621"/>
    <w:rsid w:val="00365444"/>
    <w:rsid w:val="0037658A"/>
    <w:rsid w:val="00384CD4"/>
    <w:rsid w:val="00386087"/>
    <w:rsid w:val="00394472"/>
    <w:rsid w:val="003A643B"/>
    <w:rsid w:val="003B177C"/>
    <w:rsid w:val="003B7431"/>
    <w:rsid w:val="003C4224"/>
    <w:rsid w:val="003D329D"/>
    <w:rsid w:val="003D6D84"/>
    <w:rsid w:val="003F1355"/>
    <w:rsid w:val="003F6B10"/>
    <w:rsid w:val="00407DC8"/>
    <w:rsid w:val="004122E5"/>
    <w:rsid w:val="00423E15"/>
    <w:rsid w:val="00433D9D"/>
    <w:rsid w:val="004373AB"/>
    <w:rsid w:val="00441B56"/>
    <w:rsid w:val="00452B0D"/>
    <w:rsid w:val="004555F8"/>
    <w:rsid w:val="004636D4"/>
    <w:rsid w:val="00465246"/>
    <w:rsid w:val="00465821"/>
    <w:rsid w:val="00470709"/>
    <w:rsid w:val="00471BA4"/>
    <w:rsid w:val="00472554"/>
    <w:rsid w:val="004727F3"/>
    <w:rsid w:val="004827A8"/>
    <w:rsid w:val="004846AD"/>
    <w:rsid w:val="004A072D"/>
    <w:rsid w:val="004A4DAD"/>
    <w:rsid w:val="004A638F"/>
    <w:rsid w:val="004D2722"/>
    <w:rsid w:val="004E1D42"/>
    <w:rsid w:val="005004EC"/>
    <w:rsid w:val="005113A8"/>
    <w:rsid w:val="00523C4B"/>
    <w:rsid w:val="00536CB0"/>
    <w:rsid w:val="00540691"/>
    <w:rsid w:val="00541A2E"/>
    <w:rsid w:val="005517D0"/>
    <w:rsid w:val="0057338F"/>
    <w:rsid w:val="00574A27"/>
    <w:rsid w:val="005777E7"/>
    <w:rsid w:val="00585239"/>
    <w:rsid w:val="00585487"/>
    <w:rsid w:val="00590050"/>
    <w:rsid w:val="005B00E7"/>
    <w:rsid w:val="005B0D50"/>
    <w:rsid w:val="005C1FB6"/>
    <w:rsid w:val="005D333A"/>
    <w:rsid w:val="005D4891"/>
    <w:rsid w:val="005E0241"/>
    <w:rsid w:val="005E2BFD"/>
    <w:rsid w:val="005F1440"/>
    <w:rsid w:val="005F185D"/>
    <w:rsid w:val="006048CB"/>
    <w:rsid w:val="006123B6"/>
    <w:rsid w:val="006204E6"/>
    <w:rsid w:val="00621A0C"/>
    <w:rsid w:val="00631745"/>
    <w:rsid w:val="006323C7"/>
    <w:rsid w:val="00641E21"/>
    <w:rsid w:val="00644ED8"/>
    <w:rsid w:val="006636D8"/>
    <w:rsid w:val="00675C9E"/>
    <w:rsid w:val="006771E0"/>
    <w:rsid w:val="006830C6"/>
    <w:rsid w:val="006835A6"/>
    <w:rsid w:val="006974A0"/>
    <w:rsid w:val="006A682B"/>
    <w:rsid w:val="006C690C"/>
    <w:rsid w:val="006D3A00"/>
    <w:rsid w:val="006E495C"/>
    <w:rsid w:val="006E624A"/>
    <w:rsid w:val="006F19AC"/>
    <w:rsid w:val="006F1D31"/>
    <w:rsid w:val="007103A6"/>
    <w:rsid w:val="00712255"/>
    <w:rsid w:val="00743579"/>
    <w:rsid w:val="0074617F"/>
    <w:rsid w:val="00753A76"/>
    <w:rsid w:val="0076700C"/>
    <w:rsid w:val="00772011"/>
    <w:rsid w:val="00777D8C"/>
    <w:rsid w:val="007823DA"/>
    <w:rsid w:val="007A185E"/>
    <w:rsid w:val="007A3B34"/>
    <w:rsid w:val="007B1259"/>
    <w:rsid w:val="007B736D"/>
    <w:rsid w:val="007C7170"/>
    <w:rsid w:val="007D6AAF"/>
    <w:rsid w:val="0080658E"/>
    <w:rsid w:val="00806B29"/>
    <w:rsid w:val="00821238"/>
    <w:rsid w:val="008235B1"/>
    <w:rsid w:val="00827384"/>
    <w:rsid w:val="00831D1B"/>
    <w:rsid w:val="00835066"/>
    <w:rsid w:val="00844337"/>
    <w:rsid w:val="0085731E"/>
    <w:rsid w:val="0086332D"/>
    <w:rsid w:val="008634DB"/>
    <w:rsid w:val="00872A6C"/>
    <w:rsid w:val="0088084D"/>
    <w:rsid w:val="00890DD8"/>
    <w:rsid w:val="008A05A0"/>
    <w:rsid w:val="008A0F9B"/>
    <w:rsid w:val="008B0D5B"/>
    <w:rsid w:val="008B2E9C"/>
    <w:rsid w:val="008C1D5B"/>
    <w:rsid w:val="008C6E2C"/>
    <w:rsid w:val="008E3A31"/>
    <w:rsid w:val="008E7239"/>
    <w:rsid w:val="0091167F"/>
    <w:rsid w:val="00912892"/>
    <w:rsid w:val="00915B67"/>
    <w:rsid w:val="00917FDF"/>
    <w:rsid w:val="00923B29"/>
    <w:rsid w:val="0092593C"/>
    <w:rsid w:val="00932608"/>
    <w:rsid w:val="00937289"/>
    <w:rsid w:val="00941A91"/>
    <w:rsid w:val="00942625"/>
    <w:rsid w:val="009436DF"/>
    <w:rsid w:val="009540A6"/>
    <w:rsid w:val="00960C1A"/>
    <w:rsid w:val="00964403"/>
    <w:rsid w:val="009703BC"/>
    <w:rsid w:val="00975233"/>
    <w:rsid w:val="00977B25"/>
    <w:rsid w:val="009807C8"/>
    <w:rsid w:val="009810B9"/>
    <w:rsid w:val="00985BB8"/>
    <w:rsid w:val="00994DB9"/>
    <w:rsid w:val="00996F04"/>
    <w:rsid w:val="009B5C0D"/>
    <w:rsid w:val="009B6A40"/>
    <w:rsid w:val="009B732D"/>
    <w:rsid w:val="009C4348"/>
    <w:rsid w:val="009C6EFD"/>
    <w:rsid w:val="009D3554"/>
    <w:rsid w:val="00A0102C"/>
    <w:rsid w:val="00A251C6"/>
    <w:rsid w:val="00A40144"/>
    <w:rsid w:val="00A4642C"/>
    <w:rsid w:val="00A52A42"/>
    <w:rsid w:val="00A56D18"/>
    <w:rsid w:val="00A63694"/>
    <w:rsid w:val="00A7291E"/>
    <w:rsid w:val="00A77A1B"/>
    <w:rsid w:val="00A9234F"/>
    <w:rsid w:val="00A936AC"/>
    <w:rsid w:val="00AB120D"/>
    <w:rsid w:val="00AD208A"/>
    <w:rsid w:val="00AE2D69"/>
    <w:rsid w:val="00AF3DF7"/>
    <w:rsid w:val="00AF54D2"/>
    <w:rsid w:val="00B10591"/>
    <w:rsid w:val="00B1373B"/>
    <w:rsid w:val="00B16217"/>
    <w:rsid w:val="00B17D08"/>
    <w:rsid w:val="00B244F6"/>
    <w:rsid w:val="00B33BA4"/>
    <w:rsid w:val="00B44369"/>
    <w:rsid w:val="00B56131"/>
    <w:rsid w:val="00B5699E"/>
    <w:rsid w:val="00B638A0"/>
    <w:rsid w:val="00B71FFA"/>
    <w:rsid w:val="00B740AF"/>
    <w:rsid w:val="00B74785"/>
    <w:rsid w:val="00B77476"/>
    <w:rsid w:val="00B80E1D"/>
    <w:rsid w:val="00B81B49"/>
    <w:rsid w:val="00B86B75"/>
    <w:rsid w:val="00B96EC5"/>
    <w:rsid w:val="00B9750B"/>
    <w:rsid w:val="00BA3483"/>
    <w:rsid w:val="00BB50F4"/>
    <w:rsid w:val="00BC54B1"/>
    <w:rsid w:val="00BC698D"/>
    <w:rsid w:val="00BD00F9"/>
    <w:rsid w:val="00BD01B2"/>
    <w:rsid w:val="00BD3466"/>
    <w:rsid w:val="00BE3364"/>
    <w:rsid w:val="00BF4805"/>
    <w:rsid w:val="00BF4D5B"/>
    <w:rsid w:val="00BF5F5E"/>
    <w:rsid w:val="00C01204"/>
    <w:rsid w:val="00C04E5B"/>
    <w:rsid w:val="00C07642"/>
    <w:rsid w:val="00C16838"/>
    <w:rsid w:val="00C240DB"/>
    <w:rsid w:val="00C26F94"/>
    <w:rsid w:val="00C36461"/>
    <w:rsid w:val="00C51014"/>
    <w:rsid w:val="00C6785D"/>
    <w:rsid w:val="00C71104"/>
    <w:rsid w:val="00C71F30"/>
    <w:rsid w:val="00C7671B"/>
    <w:rsid w:val="00C82B69"/>
    <w:rsid w:val="00C82FB2"/>
    <w:rsid w:val="00C90C9F"/>
    <w:rsid w:val="00C9594F"/>
    <w:rsid w:val="00C961D6"/>
    <w:rsid w:val="00C9634A"/>
    <w:rsid w:val="00CA24D5"/>
    <w:rsid w:val="00CB18E4"/>
    <w:rsid w:val="00CB2E25"/>
    <w:rsid w:val="00CD00E2"/>
    <w:rsid w:val="00CE2921"/>
    <w:rsid w:val="00CE3738"/>
    <w:rsid w:val="00CF0270"/>
    <w:rsid w:val="00D1048B"/>
    <w:rsid w:val="00D27837"/>
    <w:rsid w:val="00D33926"/>
    <w:rsid w:val="00D435F3"/>
    <w:rsid w:val="00D44DE8"/>
    <w:rsid w:val="00D50C2F"/>
    <w:rsid w:val="00D51C57"/>
    <w:rsid w:val="00D52759"/>
    <w:rsid w:val="00D70533"/>
    <w:rsid w:val="00D708D8"/>
    <w:rsid w:val="00D70E20"/>
    <w:rsid w:val="00D72726"/>
    <w:rsid w:val="00D766FF"/>
    <w:rsid w:val="00D80D98"/>
    <w:rsid w:val="00DA0116"/>
    <w:rsid w:val="00DA55C1"/>
    <w:rsid w:val="00DC09FC"/>
    <w:rsid w:val="00DD388E"/>
    <w:rsid w:val="00DD463C"/>
    <w:rsid w:val="00DD5210"/>
    <w:rsid w:val="00DD7BCA"/>
    <w:rsid w:val="00E032E7"/>
    <w:rsid w:val="00E13078"/>
    <w:rsid w:val="00E13EB5"/>
    <w:rsid w:val="00E1457D"/>
    <w:rsid w:val="00E218A4"/>
    <w:rsid w:val="00E25249"/>
    <w:rsid w:val="00E35283"/>
    <w:rsid w:val="00E40557"/>
    <w:rsid w:val="00E463B8"/>
    <w:rsid w:val="00E5662F"/>
    <w:rsid w:val="00E71F51"/>
    <w:rsid w:val="00E91C37"/>
    <w:rsid w:val="00E92BD6"/>
    <w:rsid w:val="00E92C31"/>
    <w:rsid w:val="00EA2233"/>
    <w:rsid w:val="00EA6601"/>
    <w:rsid w:val="00EB3380"/>
    <w:rsid w:val="00EB481D"/>
    <w:rsid w:val="00ED0002"/>
    <w:rsid w:val="00EE4247"/>
    <w:rsid w:val="00EE7E8B"/>
    <w:rsid w:val="00F0328A"/>
    <w:rsid w:val="00F059E0"/>
    <w:rsid w:val="00F108F6"/>
    <w:rsid w:val="00F21EEB"/>
    <w:rsid w:val="00F2472B"/>
    <w:rsid w:val="00F37A83"/>
    <w:rsid w:val="00F44E8D"/>
    <w:rsid w:val="00F45FED"/>
    <w:rsid w:val="00F47C5D"/>
    <w:rsid w:val="00F650CC"/>
    <w:rsid w:val="00F756D3"/>
    <w:rsid w:val="00F768BB"/>
    <w:rsid w:val="00F80AFD"/>
    <w:rsid w:val="00F862B0"/>
    <w:rsid w:val="00F86CBC"/>
    <w:rsid w:val="00F91B0A"/>
    <w:rsid w:val="00F95600"/>
    <w:rsid w:val="00FA75E9"/>
    <w:rsid w:val="00FB60EF"/>
    <w:rsid w:val="00FB70B1"/>
    <w:rsid w:val="00FC50E3"/>
    <w:rsid w:val="00FD2028"/>
    <w:rsid w:val="00FD6840"/>
    <w:rsid w:val="00FE7E97"/>
    <w:rsid w:val="00FF18B7"/>
    <w:rsid w:val="00FF2D0C"/>
    <w:rsid w:val="4CAD4C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uto"/>
      <w:jc w:val="left"/>
      <w:outlineLvl w:val="0"/>
    </w:pPr>
    <w:rPr>
      <w:b/>
      <w:bCs/>
      <w:kern w:val="44"/>
      <w:sz w:val="44"/>
      <w:szCs w:val="44"/>
    </w:rPr>
  </w:style>
  <w:style w:type="paragraph" w:styleId="3">
    <w:name w:val="heading 2"/>
    <w:basedOn w:val="1"/>
    <w:next w:val="1"/>
    <w:link w:val="53"/>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22">
    <w:name w:val="Default Paragraph Font"/>
    <w:semiHidden/>
    <w:uiPriority w:val="0"/>
  </w:style>
  <w:style w:type="table" w:default="1" w:styleId="20">
    <w:name w:val="Normal Table"/>
    <w:semiHidden/>
    <w:uiPriority w:val="0"/>
    <w:tblPr>
      <w:tblStyle w:val="20"/>
      <w:tblCellMar>
        <w:top w:w="0" w:type="dxa"/>
        <w:left w:w="108" w:type="dxa"/>
        <w:bottom w:w="0" w:type="dxa"/>
        <w:right w:w="108" w:type="dxa"/>
      </w:tblCellMar>
    </w:tblPr>
    <w:trPr>
      <w:wBefore w:w="0" w:type="dxa"/>
    </w:trPr>
  </w:style>
  <w:style w:type="paragraph" w:styleId="4">
    <w:name w:val="table of authorities"/>
    <w:basedOn w:val="1"/>
    <w:next w:val="1"/>
    <w:unhideWhenUsed/>
    <w:qFormat/>
    <w:uiPriority w:val="0"/>
    <w:pPr>
      <w:ind w:left="420" w:leftChars="200"/>
    </w:pPr>
    <w:rPr>
      <w:rFonts w:ascii="Calibri" w:hAnsi="Calibri"/>
    </w:rPr>
  </w:style>
  <w:style w:type="paragraph" w:styleId="5">
    <w:name w:val="Normal Indent"/>
    <w:basedOn w:val="1"/>
    <w:qFormat/>
    <w:uiPriority w:val="99"/>
    <w:pPr>
      <w:ind w:firstLine="420" w:firstLineChars="200"/>
    </w:pPr>
  </w:style>
  <w:style w:type="paragraph" w:styleId="6">
    <w:name w:val="annotation text"/>
    <w:basedOn w:val="1"/>
    <w:link w:val="46"/>
    <w:qFormat/>
    <w:uiPriority w:val="0"/>
    <w:pPr>
      <w:jc w:val="left"/>
    </w:pPr>
    <w:rPr>
      <w:rFonts w:ascii="Calibri" w:hAnsi="Calibri"/>
    </w:rPr>
  </w:style>
  <w:style w:type="paragraph" w:styleId="7">
    <w:name w:val="Salutation"/>
    <w:basedOn w:val="1"/>
    <w:next w:val="1"/>
    <w:link w:val="47"/>
    <w:qFormat/>
    <w:uiPriority w:val="0"/>
    <w:rPr>
      <w:sz w:val="30"/>
      <w:szCs w:val="20"/>
    </w:rPr>
  </w:style>
  <w:style w:type="paragraph" w:styleId="8">
    <w:name w:val="Body Text"/>
    <w:basedOn w:val="1"/>
    <w:qFormat/>
    <w:uiPriority w:val="0"/>
    <w:pPr>
      <w:adjustRightInd w:val="0"/>
      <w:snapToGrid w:val="0"/>
      <w:spacing w:line="360" w:lineRule="auto"/>
    </w:pPr>
    <w:rPr>
      <w:rFonts w:ascii="仿宋_GB2312" w:hAnsi="宋体" w:eastAsia="仿宋_GB2312"/>
      <w:bCs/>
      <w:sz w:val="32"/>
      <w:szCs w:val="32"/>
    </w:rPr>
  </w:style>
  <w:style w:type="paragraph" w:styleId="9">
    <w:name w:val="Body Text Indent"/>
    <w:basedOn w:val="1"/>
    <w:link w:val="54"/>
    <w:qFormat/>
    <w:uiPriority w:val="0"/>
    <w:pPr>
      <w:ind w:firstLine="720" w:firstLineChars="200"/>
    </w:pPr>
    <w:rPr>
      <w:rFonts w:eastAsia="仿宋_GB2312"/>
      <w:sz w:val="36"/>
    </w:rPr>
  </w:style>
  <w:style w:type="paragraph" w:styleId="10">
    <w:name w:val="Plain Text"/>
    <w:basedOn w:val="1"/>
    <w:link w:val="50"/>
    <w:uiPriority w:val="0"/>
    <w:rPr>
      <w:rFonts w:ascii="宋体" w:hAnsi="Courier New" w:cs="Courier New"/>
      <w:szCs w:val="21"/>
    </w:rPr>
  </w:style>
  <w:style w:type="paragraph" w:styleId="11">
    <w:name w:val="Date"/>
    <w:basedOn w:val="1"/>
    <w:next w:val="1"/>
    <w:uiPriority w:val="0"/>
    <w:pPr>
      <w:ind w:left="100" w:leftChars="2500"/>
    </w:pPr>
    <w:rPr>
      <w:rFonts w:ascii="仿宋_GB2312" w:eastAsia="仿宋_GB2312"/>
      <w:sz w:val="30"/>
    </w:rPr>
  </w:style>
  <w:style w:type="paragraph" w:styleId="12">
    <w:name w:val="Body Text Indent 2"/>
    <w:basedOn w:val="1"/>
    <w:qFormat/>
    <w:uiPriority w:val="0"/>
    <w:pPr>
      <w:adjustRightInd w:val="0"/>
      <w:snapToGrid w:val="0"/>
      <w:spacing w:line="384" w:lineRule="auto"/>
      <w:ind w:firstLine="640" w:firstLineChars="200"/>
    </w:pPr>
    <w:rPr>
      <w:rFonts w:ascii="仿宋_GB2312" w:eastAsia="仿宋_GB2312"/>
      <w:sz w:val="32"/>
      <w:szCs w:val="30"/>
    </w:rPr>
  </w:style>
  <w:style w:type="paragraph" w:styleId="13">
    <w:name w:val="Balloon Text"/>
    <w:basedOn w:val="1"/>
    <w:semiHidden/>
    <w:qFormat/>
    <w:uiPriority w:val="0"/>
    <w:rPr>
      <w:sz w:val="18"/>
      <w:szCs w:val="18"/>
    </w:rPr>
  </w:style>
  <w:style w:type="paragraph" w:styleId="14">
    <w:name w:val="footer"/>
    <w:basedOn w:val="1"/>
    <w:link w:val="27"/>
    <w:qFormat/>
    <w:uiPriority w:val="99"/>
    <w:pPr>
      <w:tabs>
        <w:tab w:val="center" w:pos="4153"/>
        <w:tab w:val="right" w:pos="8306"/>
      </w:tabs>
      <w:snapToGrid w:val="0"/>
      <w:jc w:val="left"/>
    </w:pPr>
    <w:rPr>
      <w:rFonts w:eastAsia="仿宋_GB2312"/>
      <w:sz w:val="18"/>
      <w:szCs w:val="20"/>
    </w:rPr>
  </w:style>
  <w:style w:type="paragraph" w:styleId="15">
    <w:name w:val="header"/>
    <w:basedOn w:val="1"/>
    <w:link w:val="32"/>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iPriority w:val="0"/>
    <w:pPr>
      <w:adjustRightInd w:val="0"/>
      <w:snapToGrid w:val="0"/>
      <w:spacing w:line="360" w:lineRule="auto"/>
      <w:ind w:firstLine="601"/>
    </w:pPr>
    <w:rPr>
      <w:rFonts w:ascii="仿宋_GB2312" w:eastAsia="仿宋_GB2312"/>
      <w:sz w:val="32"/>
      <w:szCs w:val="30"/>
    </w:rPr>
  </w:style>
  <w:style w:type="paragraph" w:styleId="1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8">
    <w:name w:val="Title"/>
    <w:basedOn w:val="1"/>
    <w:qFormat/>
    <w:uiPriority w:val="0"/>
    <w:pPr>
      <w:spacing w:before="240" w:after="60"/>
      <w:jc w:val="center"/>
      <w:outlineLvl w:val="0"/>
    </w:pPr>
    <w:rPr>
      <w:rFonts w:ascii="Arial" w:hAnsi="Arial" w:cs="Arial"/>
      <w:b/>
      <w:bCs/>
      <w:sz w:val="32"/>
      <w:szCs w:val="32"/>
    </w:rPr>
  </w:style>
  <w:style w:type="paragraph" w:styleId="19">
    <w:name w:val="Body Text First Indent 2"/>
    <w:basedOn w:val="9"/>
    <w:link w:val="55"/>
    <w:uiPriority w:val="0"/>
    <w:pPr>
      <w:spacing w:after="120"/>
      <w:ind w:left="420" w:leftChars="200" w:firstLine="420"/>
    </w:pPr>
    <w:rPr>
      <w:rFonts w:eastAsia="宋体"/>
      <w:sz w:val="21"/>
    </w:rPr>
  </w:style>
  <w:style w:type="table" w:styleId="21">
    <w:name w:val="Table Grid"/>
    <w:basedOn w:val="20"/>
    <w:qFormat/>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auto"/>
    </w:tr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uiPriority w:val="0"/>
    <w:rPr>
      <w:color w:val="800080"/>
      <w:u w:val="single"/>
    </w:rPr>
  </w:style>
  <w:style w:type="character" w:styleId="26">
    <w:name w:val="Hyperlink"/>
    <w:basedOn w:val="22"/>
    <w:qFormat/>
    <w:uiPriority w:val="0"/>
    <w:rPr>
      <w:color w:val="0000FF"/>
      <w:u w:val="single"/>
    </w:rPr>
  </w:style>
  <w:style w:type="character" w:customStyle="1" w:styleId="27">
    <w:name w:val="页脚 Char"/>
    <w:basedOn w:val="22"/>
    <w:link w:val="14"/>
    <w:qFormat/>
    <w:uiPriority w:val="99"/>
    <w:rPr>
      <w:rFonts w:eastAsia="仿宋_GB2312"/>
      <w:kern w:val="2"/>
      <w:sz w:val="18"/>
    </w:rPr>
  </w:style>
  <w:style w:type="paragraph" w:customStyle="1" w:styleId="28">
    <w:name w:val="文件大标题"/>
    <w:basedOn w:val="18"/>
    <w:next w:val="1"/>
    <w:uiPriority w:val="0"/>
    <w:pPr>
      <w:spacing w:before="100" w:beforeAutospacing="1" w:after="100" w:afterAutospacing="1"/>
      <w:outlineLvl w:val="9"/>
    </w:pPr>
    <w:rPr>
      <w:rFonts w:eastAsia="黑体"/>
      <w:b w:val="0"/>
      <w:sz w:val="36"/>
    </w:rPr>
  </w:style>
  <w:style w:type="paragraph" w:customStyle="1" w:styleId="29">
    <w:name w:val="三号仿宋正文"/>
    <w:basedOn w:val="1"/>
    <w:qFormat/>
    <w:uiPriority w:val="0"/>
    <w:pPr>
      <w:snapToGrid w:val="0"/>
      <w:spacing w:line="336" w:lineRule="auto"/>
      <w:ind w:firstLine="200" w:firstLineChars="200"/>
      <w:jc w:val="left"/>
    </w:pPr>
    <w:rPr>
      <w:rFonts w:eastAsia="仿宋_GB2312"/>
      <w:sz w:val="32"/>
    </w:rPr>
  </w:style>
  <w:style w:type="paragraph" w:customStyle="1" w:styleId="30">
    <w:name w:val=" Char"/>
    <w:basedOn w:val="1"/>
    <w:uiPriority w:val="0"/>
    <w:pPr>
      <w:widowControl/>
      <w:spacing w:after="160" w:line="240" w:lineRule="exact"/>
      <w:jc w:val="left"/>
    </w:pPr>
    <w:rPr>
      <w:rFonts w:ascii="Verdana" w:hAnsi="Verdana"/>
      <w:kern w:val="0"/>
      <w:sz w:val="20"/>
      <w:szCs w:val="20"/>
      <w:lang w:eastAsia="en-US"/>
    </w:rPr>
  </w:style>
  <w:style w:type="paragraph" w:customStyle="1" w:styleId="31">
    <w:name w:val=" Char Char Char"/>
    <w:basedOn w:val="1"/>
    <w:uiPriority w:val="0"/>
    <w:pPr>
      <w:widowControl/>
      <w:spacing w:after="160" w:line="240" w:lineRule="exact"/>
      <w:jc w:val="left"/>
    </w:pPr>
    <w:rPr>
      <w:rFonts w:ascii="Verdana" w:hAnsi="Verdana"/>
      <w:kern w:val="0"/>
      <w:sz w:val="20"/>
      <w:szCs w:val="20"/>
      <w:lang w:eastAsia="en-US"/>
    </w:rPr>
  </w:style>
  <w:style w:type="character" w:customStyle="1" w:styleId="32">
    <w:name w:val="页眉 Char"/>
    <w:basedOn w:val="22"/>
    <w:link w:val="15"/>
    <w:uiPriority w:val="0"/>
    <w:rPr>
      <w:kern w:val="2"/>
      <w:sz w:val="18"/>
      <w:szCs w:val="18"/>
    </w:rPr>
  </w:style>
  <w:style w:type="character" w:customStyle="1" w:styleId="33">
    <w:name w:val="articlecontent1"/>
    <w:basedOn w:val="22"/>
    <w:uiPriority w:val="0"/>
    <w:rPr>
      <w:sz w:val="21"/>
      <w:szCs w:val="21"/>
    </w:rPr>
  </w:style>
  <w:style w:type="paragraph" w:customStyle="1" w:styleId="34">
    <w:name w:val="文章正文"/>
    <w:basedOn w:val="1"/>
    <w:uiPriority w:val="0"/>
    <w:pPr>
      <w:spacing w:line="360" w:lineRule="auto"/>
      <w:ind w:firstLine="640"/>
    </w:pPr>
    <w:rPr>
      <w:rFonts w:ascii="仿宋_GB2312" w:eastAsia="仿宋_GB2312"/>
      <w:sz w:val="32"/>
      <w:szCs w:val="20"/>
    </w:rPr>
  </w:style>
  <w:style w:type="paragraph" w:customStyle="1" w:styleId="35">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36">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eastAsia="Arial Unicode MS" w:cs="Arial Unicode MS"/>
      <w:kern w:val="0"/>
      <w:sz w:val="28"/>
      <w:szCs w:val="28"/>
    </w:rPr>
  </w:style>
  <w:style w:type="paragraph" w:customStyle="1" w:styleId="37">
    <w:name w:val="xl66"/>
    <w:basedOn w:val="1"/>
    <w:uiPriority w:val="0"/>
    <w:pPr>
      <w:widowControl/>
      <w:spacing w:before="100" w:beforeAutospacing="1" w:after="100" w:afterAutospacing="1"/>
      <w:jc w:val="center"/>
    </w:pPr>
    <w:rPr>
      <w:rFonts w:hint="eastAsia" w:ascii="黑体" w:hAnsi="Arial Unicode MS" w:eastAsia="黑体" w:cs="Arial Unicode MS"/>
      <w:kern w:val="0"/>
      <w:sz w:val="52"/>
      <w:szCs w:val="52"/>
    </w:rPr>
  </w:style>
  <w:style w:type="paragraph" w:customStyle="1" w:styleId="38">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36"/>
      <w:szCs w:val="36"/>
    </w:rPr>
  </w:style>
  <w:style w:type="paragraph" w:customStyle="1" w:styleId="39">
    <w:name w:val="xl68"/>
    <w:basedOn w:val="1"/>
    <w:uiPriority w:val="0"/>
    <w:pPr>
      <w:widowControl/>
      <w:pBdr>
        <w:left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36"/>
      <w:szCs w:val="36"/>
    </w:rPr>
  </w:style>
  <w:style w:type="paragraph" w:customStyle="1" w:styleId="40">
    <w:name w:val="xl6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36"/>
      <w:szCs w:val="36"/>
    </w:rPr>
  </w:style>
  <w:style w:type="paragraph" w:customStyle="1" w:styleId="41">
    <w:name w:val="xl70"/>
    <w:basedOn w:val="1"/>
    <w:uiPriority w:val="0"/>
    <w:pPr>
      <w:widowControl/>
      <w:pBdr>
        <w:left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36"/>
      <w:szCs w:val="36"/>
    </w:rPr>
  </w:style>
  <w:style w:type="paragraph" w:customStyle="1" w:styleId="42">
    <w:name w:val="xl7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36"/>
      <w:szCs w:val="36"/>
    </w:rPr>
  </w:style>
  <w:style w:type="character" w:customStyle="1" w:styleId="43">
    <w:name w:val="样式 仿宋_GB2312 小三"/>
    <w:basedOn w:val="22"/>
    <w:uiPriority w:val="0"/>
    <w:rPr>
      <w:rFonts w:ascii="仿宋_GB2312" w:hAnsi="仿宋_GB2312" w:eastAsia="仿宋_GB2312"/>
      <w:kern w:val="0"/>
      <w:sz w:val="30"/>
    </w:rPr>
  </w:style>
  <w:style w:type="paragraph" w:customStyle="1" w:styleId="44">
    <w:name w:val="p0"/>
    <w:basedOn w:val="1"/>
    <w:qFormat/>
    <w:uiPriority w:val="0"/>
    <w:pPr>
      <w:widowControl/>
    </w:pPr>
    <w:rPr>
      <w:kern w:val="0"/>
      <w:szCs w:val="21"/>
    </w:rPr>
  </w:style>
  <w:style w:type="character" w:customStyle="1" w:styleId="45">
    <w:name w:val="NormalCharacter"/>
    <w:qFormat/>
    <w:uiPriority w:val="0"/>
    <w:rPr>
      <w:rFonts w:ascii="Calibri" w:hAnsi="Calibri" w:eastAsia="宋体" w:cs="Times New Roman"/>
      <w:kern w:val="2"/>
      <w:sz w:val="21"/>
      <w:szCs w:val="24"/>
      <w:lang w:val="en-US" w:eastAsia="zh-CN" w:bidi="ar-SA"/>
    </w:rPr>
  </w:style>
  <w:style w:type="character" w:customStyle="1" w:styleId="46">
    <w:name w:val="批注文字 Char"/>
    <w:basedOn w:val="22"/>
    <w:link w:val="6"/>
    <w:uiPriority w:val="0"/>
    <w:rPr>
      <w:rFonts w:ascii="Calibri" w:hAnsi="Calibri"/>
      <w:kern w:val="2"/>
      <w:sz w:val="21"/>
      <w:szCs w:val="24"/>
    </w:rPr>
  </w:style>
  <w:style w:type="character" w:customStyle="1" w:styleId="47">
    <w:name w:val="称呼 Char"/>
    <w:basedOn w:val="22"/>
    <w:link w:val="7"/>
    <w:uiPriority w:val="0"/>
    <w:rPr>
      <w:kern w:val="2"/>
      <w:sz w:val="30"/>
    </w:rPr>
  </w:style>
  <w:style w:type="paragraph" w:customStyle="1" w:styleId="48">
    <w:name w:val="线型"/>
    <w:basedOn w:val="1"/>
    <w:uiPriority w:val="0"/>
    <w:pPr>
      <w:autoSpaceDE w:val="0"/>
      <w:autoSpaceDN w:val="0"/>
      <w:adjustRightInd w:val="0"/>
      <w:ind w:right="357"/>
      <w:jc w:val="center"/>
    </w:pPr>
    <w:rPr>
      <w:rFonts w:eastAsia="方正仿宋_GBK"/>
      <w:snapToGrid w:val="0"/>
      <w:kern w:val="0"/>
      <w:szCs w:val="20"/>
    </w:rPr>
  </w:style>
  <w:style w:type="paragraph" w:customStyle="1" w:styleId="49">
    <w:name w:val="正文首行缩进 21"/>
    <w:basedOn w:val="1"/>
    <w:next w:val="17"/>
    <w:qFormat/>
    <w:uiPriority w:val="0"/>
    <w:pPr>
      <w:widowControl/>
      <w:ind w:left="200" w:leftChars="200" w:firstLine="200" w:firstLineChars="200"/>
      <w:jc w:val="left"/>
    </w:pPr>
    <w:rPr>
      <w:rFonts w:ascii="Calibri" w:hAnsi="Calibri" w:eastAsia="仿宋_GB2312" w:cs="Calibri"/>
      <w:kern w:val="0"/>
      <w:sz w:val="24"/>
    </w:rPr>
  </w:style>
  <w:style w:type="character" w:customStyle="1" w:styleId="50">
    <w:name w:val="纯文本 Char"/>
    <w:basedOn w:val="22"/>
    <w:link w:val="10"/>
    <w:uiPriority w:val="0"/>
    <w:rPr>
      <w:rFonts w:ascii="宋体" w:hAnsi="Courier New" w:cs="Courier New"/>
      <w:kern w:val="2"/>
      <w:sz w:val="21"/>
      <w:szCs w:val="21"/>
    </w:rPr>
  </w:style>
  <w:style w:type="paragraph" w:styleId="51">
    <w:name w:val="No Spacing"/>
    <w:qFormat/>
    <w:uiPriority w:val="1"/>
    <w:rPr>
      <w:rFonts w:ascii="Calibri" w:hAnsi="Calibri" w:cs="宋体"/>
      <w:sz w:val="22"/>
      <w:szCs w:val="22"/>
      <w:lang w:val="en-US" w:eastAsia="en-US" w:bidi="en-US"/>
    </w:rPr>
  </w:style>
  <w:style w:type="paragraph" w:customStyle="1" w:styleId="52">
    <w:name w:val="TableOfAuthoring"/>
    <w:basedOn w:val="1"/>
    <w:next w:val="1"/>
    <w:qFormat/>
    <w:uiPriority w:val="0"/>
    <w:pPr>
      <w:ind w:left="420" w:leftChars="200"/>
    </w:pPr>
    <w:rPr>
      <w:rFonts w:cs="Times New Roman"/>
      <w:sz w:val="32"/>
      <w:szCs w:val="32"/>
    </w:rPr>
  </w:style>
  <w:style w:type="character" w:customStyle="1" w:styleId="53">
    <w:name w:val="标题 2 Char"/>
    <w:basedOn w:val="22"/>
    <w:link w:val="3"/>
    <w:semiHidden/>
    <w:uiPriority w:val="0"/>
    <w:rPr>
      <w:rFonts w:ascii="Cambria" w:hAnsi="Cambria" w:eastAsia="宋体" w:cs="Times New Roman"/>
      <w:b/>
      <w:bCs/>
      <w:kern w:val="2"/>
      <w:sz w:val="32"/>
      <w:szCs w:val="32"/>
    </w:rPr>
  </w:style>
  <w:style w:type="character" w:customStyle="1" w:styleId="54">
    <w:name w:val="正文文本缩进 Char"/>
    <w:basedOn w:val="22"/>
    <w:link w:val="9"/>
    <w:uiPriority w:val="0"/>
    <w:rPr>
      <w:rFonts w:eastAsia="仿宋_GB2312"/>
      <w:kern w:val="2"/>
      <w:sz w:val="36"/>
      <w:szCs w:val="24"/>
    </w:rPr>
  </w:style>
  <w:style w:type="character" w:customStyle="1" w:styleId="55">
    <w:name w:val="正文首行缩进 2 Char"/>
    <w:basedOn w:val="54"/>
    <w:link w:val="19"/>
    <w:uiPriority w:val="0"/>
  </w:style>
  <w:style w:type="paragraph" w:customStyle="1" w:styleId="56">
    <w:name w:val="UserStyle_0"/>
    <w:basedOn w:val="1"/>
    <w:next w:val="1"/>
    <w:qFormat/>
    <w:uiPriority w:val="0"/>
    <w:pPr>
      <w:ind w:left="200" w:leftChars="200" w:firstLine="200" w:firstLineChars="200"/>
      <w:textAlignment w:val="baseline"/>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2&#24180;&#20892;&#22996;&#25991;&#20214;\&#26187;&#24066;&#20892;&#21457;&#12308;2022)88&#2149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晋市农发〔2022)88号.doc</Template>
  <Pages>18</Pages>
  <Words>6387</Words>
  <Characters>6713</Characters>
  <Lines>50</Lines>
  <Paragraphs>14</Paragraphs>
  <TotalTime>0</TotalTime>
  <ScaleCrop>false</ScaleCrop>
  <LinksUpToDate>false</LinksUpToDate>
  <CharactersWithSpaces>6843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2022-12-01T02:02:00Z</dcterms:created>
  <dc:creator>守着上上守着美</dc:creator>
  <cp:lastModifiedBy>守着上上守着美</cp:lastModifiedBy>
  <dcterms:modified xsi:type="dcterms:W3CDTF">2022-12-01T02:02:53Z</dcterms:modified>
  <dc:title>晋市农字〔2008〕号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C34EF7E02117425A955488A587161625</vt:lpwstr>
  </property>
  <property fmtid="{D5CDD505-2E9C-101B-9397-08002B2CF9AE}" pid="3" name="KSOProductBuildVer">
    <vt:lpwstr>2052-11.1.0.12598</vt:lpwstr>
  </property>
</Properties>
</file>