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业务自传（模版）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政治思想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简单</w:t>
      </w:r>
      <w:r>
        <w:rPr>
          <w:rFonts w:hint="eastAsia" w:ascii="仿宋_GB2312" w:hAnsi="仿宋_GB2312" w:eastAsia="仿宋_GB2312" w:cs="仿宋_GB2312"/>
          <w:sz w:val="32"/>
          <w:szCs w:val="32"/>
        </w:rPr>
        <w:t>阐述自己的政治立场、遵守法律法规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、职业道德和个人品质。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业务能力与工作业绩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☆详细介绍自己的专业技能、工作职责、完成的主要工作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（如参与的工作项目、活动、剧目，本人的分工及完成情况）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、取得的成绩和荣誉等。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</w:rPr>
        <w:t>学术成果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如果有参与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创作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项目，或</w:t>
      </w:r>
      <w:r>
        <w:rPr>
          <w:rFonts w:hint="eastAsia" w:ascii="仿宋_GB2312" w:hAnsi="仿宋_GB2312" w:eastAsia="仿宋_GB2312" w:cs="仿宋_GB2312"/>
          <w:sz w:val="32"/>
          <w:szCs w:val="32"/>
        </w:rPr>
        <w:t>发表学术论文、出版专著等情况，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请做出成果介绍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四、</w:t>
      </w:r>
      <w:r>
        <w:rPr>
          <w:rFonts w:hint="eastAsia" w:ascii="仿宋_GB2312" w:hAnsi="仿宋_GB2312" w:eastAsia="仿宋_GB2312" w:cs="仿宋_GB2312"/>
          <w:sz w:val="32"/>
          <w:szCs w:val="32"/>
        </w:rPr>
        <w:t>继续教育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如有参与继续教育或专业培训，请</w:t>
      </w:r>
      <w:r>
        <w:rPr>
          <w:rFonts w:hint="eastAsia" w:ascii="仿宋_GB2312" w:hAnsi="仿宋_GB2312" w:eastAsia="仿宋_GB2312" w:cs="仿宋_GB2312"/>
          <w:sz w:val="32"/>
          <w:szCs w:val="32"/>
        </w:rPr>
        <w:t>说明自己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参与的继续教育及培训的主题、培训地点、培训成果和时长。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  <w:t>注意：业务自传中请勿透露本人信息及工作单位，本自传无需单位盖章，如出现以上信息或发现雷同、抄袭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  <w:t>，本自传作废。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9B3356"/>
    <w:rsid w:val="289B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2024-09-12T09:11:00Z</dcterms:created>
  <dc:creator>Administrator</dc:creator>
  <cp:lastModifiedBy>Administrator</cp:lastModifiedBy>
  <cp:lastPrinted>2024-09-12T09:18:44Z</cp:lastPrinted>
  <dcterms:modified xsi:type="dcterms:W3CDTF">2024-09-13T02:08:25Z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