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cs="Times New Roman"/>
          <w:lang w:val="en-US" w:eastAsia="zh-CN"/>
        </w:rPr>
        <w:t>A类</w:t>
      </w:r>
    </w:p>
    <w:p>
      <w:pPr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晋城市消防救援支队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晋城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市七届人大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次会议第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eastAsia="方正小标宋_GBK" w:cs="Times New Roman"/>
          <w:color w:val="000000"/>
          <w:sz w:val="44"/>
          <w:szCs w:val="44"/>
          <w:lang w:val="en-US" w:eastAsia="zh-CN"/>
        </w:rPr>
        <w:t>00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号建议的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 xml:space="preserve">答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复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张云霞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代表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您提出的《关于</w:t>
      </w:r>
      <w:r>
        <w:rPr>
          <w:rFonts w:hint="eastAsia" w:eastAsia="方正仿宋_GBK" w:cs="Times New Roman"/>
          <w:sz w:val="32"/>
          <w:szCs w:val="32"/>
          <w:lang w:eastAsia="zh-CN"/>
        </w:rPr>
        <w:t>在城中村增设消防设施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的建议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》已收悉，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经研究，现答复如下：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针对</w:t>
      </w:r>
      <w:r>
        <w:rPr>
          <w:rFonts w:hint="eastAsia" w:eastAsia="方正仿宋_GBK" w:cs="Times New Roman"/>
          <w:sz w:val="32"/>
          <w:szCs w:val="32"/>
          <w:lang w:eastAsia="zh-CN"/>
        </w:rPr>
        <w:t>在城中村增设消防设施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工作，我支队主要采取以下措施：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一是在下一步开展镇（办）、社区、村及公安派出所消防工作培训和业务指导过程中，加入以上工作内容，并定期开展联合检查和帮扶指导；                                           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二是引导居民每家每户自我配备家用灭火器，在火灾</w:t>
      </w:r>
      <w:r>
        <w:rPr>
          <w:rFonts w:hint="eastAsia" w:eastAsia="方正仿宋_GBK" w:cs="Times New Roman"/>
          <w:lang w:val="en-US" w:eastAsia="zh-CN"/>
        </w:rPr>
        <w:t>发生前将</w:t>
      </w:r>
      <w:r>
        <w:rPr>
          <w:rFonts w:hint="default" w:ascii="Times New Roman" w:hAnsi="Times New Roman" w:eastAsia="方正仿宋_GBK" w:cs="Times New Roman"/>
          <w:lang w:val="en-US" w:eastAsia="zh-CN"/>
        </w:rPr>
        <w:t>源头及时</w:t>
      </w:r>
      <w:r>
        <w:rPr>
          <w:rFonts w:hint="eastAsia" w:eastAsia="方正仿宋_GBK" w:cs="Times New Roman"/>
          <w:lang w:val="en-US" w:eastAsia="zh-CN"/>
        </w:rPr>
        <w:t>扑灭</w:t>
      </w:r>
      <w:r>
        <w:rPr>
          <w:rFonts w:hint="default" w:ascii="Times New Roman" w:hAnsi="Times New Roman" w:eastAsia="方正仿宋_GBK" w:cs="Times New Roman"/>
          <w:lang w:val="en-US" w:eastAsia="zh-CN"/>
        </w:rPr>
        <w:t>；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三是每条街道配备灭火器等常用消防设施、专门用于初期火灾的扑救；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四是每村各街道设置配备至少一名兼职消防人员；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五是以村或村内每条街巷为单位定期举办消防演练和消防安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lang w:val="en-US" w:eastAsia="zh-CN"/>
        </w:rPr>
        <w:t>全讲座，普及消防知识；</w:t>
      </w:r>
    </w:p>
    <w:p>
      <w:pPr>
        <w:ind w:firstLine="632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六是加强流动人员管理，监督日常生产生活中是否存在违规使用电器，使用危险易燃易爆物品等不安全行为。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方正仿宋_GBK" w:cs="Times New Roman"/>
        </w:rPr>
        <w:t>以上答复如有意见，敬请反馈。感谢您对消防工作的关注，欢迎多提宝贵意见，希望今后能继续关心和支持消防工作！</w:t>
      </w:r>
    </w:p>
    <w:p>
      <w:pPr>
        <w:numPr>
          <w:ilvl w:val="0"/>
          <w:numId w:val="0"/>
        </w:numPr>
        <w:ind w:firstLine="632" w:firstLineChars="200"/>
        <w:rPr>
          <w:rFonts w:hint="default" w:ascii="Times New Roman" w:hAnsi="Times New Roman" w:eastAsia="方正仿宋_GBK" w:cs="Times New Roman"/>
        </w:rPr>
      </w:pPr>
    </w:p>
    <w:p>
      <w:pPr>
        <w:numPr>
          <w:ilvl w:val="0"/>
          <w:numId w:val="0"/>
        </w:numPr>
        <w:ind w:firstLine="632" w:firstLineChars="200"/>
        <w:rPr>
          <w:rFonts w:hint="default" w:ascii="Times New Roman" w:hAnsi="Times New Roman" w:eastAsia="方正仿宋_GBK" w:cs="Times New Roman"/>
        </w:rPr>
      </w:pPr>
    </w:p>
    <w:p>
      <w:pPr>
        <w:numPr>
          <w:ilvl w:val="0"/>
          <w:numId w:val="0"/>
        </w:numPr>
        <w:ind w:firstLine="5056" w:firstLineChars="1600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晋城市消防救援支队</w:t>
      </w:r>
    </w:p>
    <w:p>
      <w:pPr>
        <w:numPr>
          <w:ilvl w:val="0"/>
          <w:numId w:val="0"/>
        </w:numPr>
        <w:ind w:firstLine="5372" w:firstLineChars="17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2021年6月1日</w:t>
      </w: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2835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640" w:rightChars="2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640" w:leftChars="2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-260350</wp:posOffset>
              </wp:positionH>
              <wp:positionV relativeFrom="page">
                <wp:posOffset>9883140</wp:posOffset>
              </wp:positionV>
              <wp:extent cx="6120130" cy="0"/>
              <wp:effectExtent l="0" t="28575" r="13970" b="2857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0.5pt;margin-top:778.2pt;height:0pt;width:481.9pt;mso-position-vertical-relative:page;z-index:-251657216;mso-width-relative:page;mso-height-relative:page;" filled="f" stroked="t" coordsize="21600,21600" o:gfxdata="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oGF5NgAAAANAQAADwAAAAAAAAABACAAAAAiAAAAZHJzL2Rvd25yZXYu&#10;eG1sUEsBAhQAFAAAAAgAh07iQA1bcHD7AQAA6wMAAA4AAAAAAAAAAQAgAAAAJwEAAGRycy9lMm9E&#10;b2MueG1sUEsFBgAAAAAGAAYAWQEAAJQ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1" w:rightFromText="181" w:vertAnchor="page" w:horzAnchor="margin" w:tblpXSpec="center" w:tblpY="1702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0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9060" w:type="dxa"/>
          <w:noWrap w:val="0"/>
          <w:vAlign w:val="top"/>
        </w:tcPr>
        <w:p>
          <w:pPr>
            <w:jc w:val="center"/>
            <w:rPr>
              <w:rFonts w:hint="eastAsia" w:ascii="方正小标宋_GBK" w:eastAsia="方正小标宋_GBK"/>
              <w:color w:val="FF0000"/>
              <w:spacing w:val="-40"/>
              <w:w w:val="90"/>
              <w:sz w:val="96"/>
              <w:szCs w:val="96"/>
            </w:rPr>
          </w:pP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  <w:lang w:eastAsia="zh-CN"/>
            </w:rPr>
            <w:t>晋城市</w:t>
          </w: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</w:rPr>
            <w:t>消防救援</w:t>
          </w: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  <w:lang w:eastAsia="zh-CN"/>
            </w:rPr>
            <w:t>支</w:t>
          </w:r>
          <w:r>
            <w:rPr>
              <w:rFonts w:hint="eastAsia" w:ascii="方正小标宋_GBK" w:eastAsia="方正小标宋_GBK" w:cs="华文中宋"/>
              <w:bCs/>
              <w:color w:val="FF0000"/>
              <w:spacing w:val="100"/>
              <w:sz w:val="76"/>
              <w:szCs w:val="76"/>
            </w:rPr>
            <w:t>队</w:t>
          </w:r>
        </w:p>
      </w:tc>
    </w:tr>
  </w:tbl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-300990</wp:posOffset>
              </wp:positionH>
              <wp:positionV relativeFrom="line">
                <wp:posOffset>78740</wp:posOffset>
              </wp:positionV>
              <wp:extent cx="6120130" cy="0"/>
              <wp:effectExtent l="0" t="28575" r="1397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3.7pt;margin-top:6.2pt;height:0pt;width:481.9pt;mso-position-vertical-relative:line;z-index:-251656192;mso-width-relative:page;mso-height-relative:page;" filled="f" stroked="t" coordsize="21600,21600" o:gfxdata="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2gSFLUAAAACQEAAA8AAAAAAAAAAQAgAAAAIgAAAGRycy9kb3ducmV2LnhtbFBL&#10;AQIUABQAAAAIAIdO4kD2UgrA+gEAAOsDAAAOAAAAAAAAAAEAIAAAACMBAABkcnMvZTJvRG9jLnht&#10;bFBLBQYAAAAABgAGAFkBAACPBQAAAAA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71F87"/>
    <w:rsid w:val="25B02E7D"/>
    <w:rsid w:val="522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，</cp:lastModifiedBy>
  <dcterms:modified xsi:type="dcterms:W3CDTF">2021-06-18T03:09:51Z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310640179_btnclosed</vt:lpwstr>
  </property>
  <property fmtid="{D5CDD505-2E9C-101B-9397-08002B2CF9AE}" pid="4" name="ICV">
    <vt:lpwstr>9858673F9F6E456BA4E5224112F84DE7</vt:lpwstr>
  </property>
</Properties>
</file>