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738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pacing w:val="28"/>
          <w:sz w:val="36"/>
          <w:szCs w:val="36"/>
          <w:lang w:val="en-US" w:eastAsia="zh-CN"/>
        </w:rPr>
      </w:pPr>
    </w:p>
    <w:p w14:paraId="58DEC4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pacing w:val="28"/>
          <w:sz w:val="36"/>
          <w:szCs w:val="36"/>
          <w:lang w:val="en-US" w:eastAsia="zh-CN"/>
        </w:rPr>
      </w:pPr>
    </w:p>
    <w:p w14:paraId="0B8454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pacing w:val="28"/>
          <w:sz w:val="36"/>
          <w:szCs w:val="36"/>
          <w:lang w:val="en-US" w:eastAsia="zh-CN"/>
        </w:rPr>
      </w:pPr>
    </w:p>
    <w:p w14:paraId="6EF597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A类</w:t>
      </w:r>
    </w:p>
    <w:p w14:paraId="5A398C0B">
      <w:pPr>
        <w:pStyle w:val="2"/>
        <w:rPr>
          <w:rFonts w:hint="eastAsia" w:ascii="方正小标宋简体" w:hAnsi="方正小标宋简体" w:eastAsia="方正小标宋简体" w:cs="方正小标宋简体"/>
          <w:b w:val="0"/>
          <w:bCs/>
          <w:spacing w:val="28"/>
          <w:sz w:val="32"/>
          <w:szCs w:val="32"/>
          <w:lang w:val="en-US" w:eastAsia="zh-CN"/>
        </w:rPr>
      </w:pPr>
    </w:p>
    <w:p w14:paraId="22A3BF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关于市人大八届五次会议第0116号提案</w:t>
      </w:r>
    </w:p>
    <w:p w14:paraId="3C9AAE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的答复</w:t>
      </w:r>
    </w:p>
    <w:p w14:paraId="6CAC9252">
      <w:pPr>
        <w:rPr>
          <w:rFonts w:hint="eastAsia"/>
        </w:rPr>
      </w:pPr>
    </w:p>
    <w:p w14:paraId="30CD476D">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尊敬的刘志中代表：</w:t>
      </w:r>
    </w:p>
    <w:p w14:paraId="36171CB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您好！您提出的《关于加强煤矿安全生产标准化推进的建议》建议已收悉，经我局认真研究，现答复如下：</w:t>
      </w:r>
    </w:p>
    <w:p w14:paraId="131A4CF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 w:hAnsi="仿宋" w:eastAsia="仿宋" w:cs="仿宋"/>
          <w:color w:val="000000"/>
          <w:kern w:val="0"/>
          <w:sz w:val="32"/>
          <w:szCs w:val="32"/>
          <w:lang w:val="en-US" w:eastAsia="zh-CN" w:bidi="ar"/>
        </w:rPr>
        <w:t>非常感谢您对煤矿安全生产标准化工作的高度关注与深入思考。您的建议切中当前煤矿安全生产标准化推进过程中的关键问题，对于我们进一步优化工作思路、提升工作成效具有重要的参考价值。煤矿安全生产标准化工作，不仅关系到矿工的生命安全和家庭幸福，也是煤矿行业实现高质量发展的基石，我们始终将其作为工作的重中之重。</w:t>
      </w:r>
    </w:p>
    <w:p w14:paraId="00A752D7">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一、高度重视，超前谋划</w:t>
      </w:r>
    </w:p>
    <w:p w14:paraId="3FF0A91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今年1月份我们以晋市应急煤综发〔2025</w:t>
      </w:r>
      <w:r>
        <w:rPr>
          <w:rFonts w:hint="default" w:ascii="仿宋_GB2312" w:hAnsi="仿宋_GB2312" w:eastAsia="仿宋_GB2312" w:cs="仿宋_GB2312"/>
          <w:sz w:val="32"/>
          <w:szCs w:val="32"/>
          <w:lang w:val="en-US" w:eastAsia="zh-CN"/>
        </w:rPr>
        <w:t>〕5号</w:t>
      </w:r>
      <w:r>
        <w:rPr>
          <w:rFonts w:hint="eastAsia" w:ascii="仿宋_GB2312" w:hAnsi="仿宋_GB2312" w:eastAsia="仿宋_GB2312" w:cs="仿宋_GB2312"/>
          <w:sz w:val="32"/>
          <w:szCs w:val="32"/>
          <w:lang w:val="en-US" w:eastAsia="zh-CN"/>
        </w:rPr>
        <w:t>印发了《晋城市煤矿安全生产治本攻坚三年行动细化措施》，就全市煤矿安全生产标准化管理提出了目标要求，要求全市煤矿安全生产标准化水平稳步快速提升，要求煤矿</w:t>
      </w:r>
      <w:r>
        <w:rPr>
          <w:rFonts w:hint="default" w:ascii="仿宋_GB2312" w:hAnsi="仿宋_GB2312" w:eastAsia="仿宋_GB2312" w:cs="仿宋_GB2312"/>
          <w:sz w:val="32"/>
          <w:szCs w:val="32"/>
          <w:lang w:val="en-US" w:eastAsia="zh-CN"/>
        </w:rPr>
        <w:t>安全生产标准化贯穿到安全生产全过程，做到制度化、常态化，确保动态</w:t>
      </w:r>
    </w:p>
    <w:p w14:paraId="2CEA3667">
      <w:pPr>
        <w:ind w:firstLine="640" w:firstLineChars="200"/>
        <w:rPr>
          <w:rFonts w:hint="default" w:ascii="仿宋_GB2312" w:hAnsi="仿宋_GB2312" w:eastAsia="仿宋_GB2312" w:cs="仿宋_GB2312"/>
          <w:sz w:val="32"/>
          <w:szCs w:val="32"/>
          <w:lang w:val="en-US" w:eastAsia="zh-CN"/>
        </w:rPr>
      </w:pPr>
    </w:p>
    <w:p w14:paraId="1DBA3AA2">
      <w:pPr>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达标。</w:t>
      </w:r>
      <w:r>
        <w:rPr>
          <w:rFonts w:hint="eastAsia" w:ascii="仿宋_GB2312" w:hAnsi="仿宋_GB2312" w:eastAsia="仿宋_GB2312" w:cs="仿宋_GB2312"/>
          <w:sz w:val="32"/>
          <w:szCs w:val="32"/>
          <w:lang w:val="en-US" w:eastAsia="zh-CN"/>
        </w:rPr>
        <w:t>计划到2025</w:t>
      </w:r>
      <w:r>
        <w:rPr>
          <w:rFonts w:hint="default" w:ascii="仿宋_GB2312" w:hAnsi="仿宋_GB2312" w:eastAsia="仿宋_GB2312" w:cs="仿宋_GB2312"/>
          <w:sz w:val="32"/>
          <w:szCs w:val="32"/>
          <w:lang w:val="en-US" w:eastAsia="zh-CN"/>
        </w:rPr>
        <w:t>年底前，全市30％的正常生产煤矿达到一级标准化</w:t>
      </w:r>
      <w:r>
        <w:rPr>
          <w:rFonts w:hint="eastAsia" w:ascii="仿宋_GB2312" w:hAnsi="仿宋_GB2312" w:eastAsia="仿宋_GB2312" w:cs="仿宋_GB2312"/>
          <w:sz w:val="32"/>
          <w:szCs w:val="32"/>
          <w:lang w:val="en-US" w:eastAsia="zh-CN"/>
        </w:rPr>
        <w:t>；到</w:t>
      </w:r>
      <w:r>
        <w:rPr>
          <w:rFonts w:hint="default" w:ascii="仿宋_GB2312" w:hAnsi="仿宋_GB2312" w:eastAsia="仿宋_GB2312" w:cs="仿宋_GB2312"/>
          <w:sz w:val="32"/>
          <w:szCs w:val="32"/>
          <w:lang w:val="en-US" w:eastAsia="zh-CN"/>
        </w:rPr>
        <w:t>2026年底前，全市35％的正常生产煤矿达到一级标准化矿井</w:t>
      </w:r>
      <w:r>
        <w:rPr>
          <w:rFonts w:hint="eastAsia" w:ascii="仿宋_GB2312" w:hAnsi="仿宋_GB2312" w:eastAsia="仿宋_GB2312" w:cs="仿宋_GB2312"/>
          <w:sz w:val="32"/>
          <w:szCs w:val="32"/>
          <w:lang w:val="en-US" w:eastAsia="zh-CN"/>
        </w:rPr>
        <w:t>，同时，要求各煤矿主体企业有针对性的完善制度、措施，实现“二级创一级，一级创一流”的目标。</w:t>
      </w:r>
    </w:p>
    <w:p w14:paraId="032BEF4B">
      <w:pPr>
        <w:ind w:firstLine="640" w:firstLineChars="200"/>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w:t>
      </w:r>
      <w:r>
        <w:rPr>
          <w:rFonts w:hint="eastAsia" w:ascii="黑体" w:hAnsi="黑体" w:eastAsia="黑体" w:cs="黑体"/>
          <w:b w:val="0"/>
          <w:bCs w:val="0"/>
          <w:sz w:val="32"/>
          <w:szCs w:val="32"/>
          <w:lang w:val="en-US" w:eastAsia="zh-CN"/>
        </w:rPr>
        <w:t>强化指导，不断提升</w:t>
      </w:r>
    </w:p>
    <w:p w14:paraId="0235DD3F">
      <w:pPr>
        <w:keepNext w:val="0"/>
        <w:keepLines w:val="0"/>
        <w:widowControl/>
        <w:suppressLineNumbers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今年，局党委将煤矿安全生产标准化提升列为了全年重点工作，</w:t>
      </w:r>
      <w:r>
        <w:rPr>
          <w:rFonts w:hint="default" w:ascii="仿宋_GB2312" w:hAnsi="仿宋_GB2312" w:eastAsia="仿宋_GB2312" w:cs="仿宋_GB2312"/>
          <w:sz w:val="32"/>
          <w:szCs w:val="32"/>
          <w:lang w:val="en-US" w:eastAsia="zh-CN"/>
        </w:rPr>
        <w:t>近期，我们</w:t>
      </w:r>
      <w:r>
        <w:rPr>
          <w:rFonts w:hint="eastAsia" w:ascii="仿宋_GB2312" w:hAnsi="仿宋_GB2312" w:eastAsia="仿宋_GB2312" w:cs="仿宋_GB2312"/>
          <w:sz w:val="32"/>
          <w:szCs w:val="32"/>
          <w:lang w:val="en-US" w:eastAsia="zh-CN"/>
        </w:rPr>
        <w:t>已</w:t>
      </w:r>
      <w:r>
        <w:rPr>
          <w:rFonts w:hint="default" w:ascii="仿宋_GB2312" w:hAnsi="仿宋_GB2312" w:eastAsia="仿宋_GB2312" w:cs="仿宋_GB2312"/>
          <w:sz w:val="32"/>
          <w:szCs w:val="32"/>
          <w:lang w:val="en-US" w:eastAsia="zh-CN"/>
        </w:rPr>
        <w:t>召集10</w:t>
      </w:r>
      <w:r>
        <w:rPr>
          <w:rFonts w:hint="eastAsia" w:ascii="仿宋_GB2312" w:hAnsi="仿宋_GB2312" w:eastAsia="仿宋_GB2312" w:cs="仿宋_GB2312"/>
          <w:sz w:val="32"/>
          <w:szCs w:val="32"/>
          <w:lang w:val="en-US" w:eastAsia="zh-CN"/>
        </w:rPr>
        <w:t>余</w:t>
      </w:r>
      <w:r>
        <w:rPr>
          <w:rFonts w:hint="default"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val="en-US" w:eastAsia="zh-CN"/>
        </w:rPr>
        <w:t>煤矿</w:t>
      </w:r>
      <w:r>
        <w:rPr>
          <w:rFonts w:hint="default" w:ascii="仿宋_GB2312" w:hAnsi="仿宋_GB2312" w:eastAsia="仿宋_GB2312" w:cs="仿宋_GB2312"/>
          <w:sz w:val="32"/>
          <w:szCs w:val="32"/>
          <w:lang w:val="en-US" w:eastAsia="zh-CN"/>
        </w:rPr>
        <w:t>行业资深专家，围绕新下发的《煤矿</w:t>
      </w:r>
      <w:r>
        <w:rPr>
          <w:rFonts w:hint="eastAsia" w:ascii="仿宋_GB2312" w:hAnsi="仿宋_GB2312" w:eastAsia="仿宋_GB2312" w:cs="仿宋_GB2312"/>
          <w:sz w:val="32"/>
          <w:szCs w:val="32"/>
          <w:lang w:val="en-US" w:eastAsia="zh-CN"/>
        </w:rPr>
        <w:t>安全生产</w:t>
      </w:r>
      <w:r>
        <w:rPr>
          <w:rFonts w:hint="default" w:ascii="仿宋_GB2312" w:hAnsi="仿宋_GB2312" w:eastAsia="仿宋_GB2312" w:cs="仿宋_GB2312"/>
          <w:sz w:val="32"/>
          <w:szCs w:val="32"/>
          <w:lang w:val="en-US" w:eastAsia="zh-CN"/>
        </w:rPr>
        <w:t>标准化</w:t>
      </w:r>
      <w:r>
        <w:rPr>
          <w:rFonts w:hint="eastAsia" w:ascii="仿宋_GB2312" w:hAnsi="仿宋_GB2312" w:eastAsia="仿宋_GB2312" w:cs="仿宋_GB2312"/>
          <w:sz w:val="32"/>
          <w:szCs w:val="32"/>
          <w:lang w:val="en-US" w:eastAsia="zh-CN"/>
        </w:rPr>
        <w:t>管理体系基本要求及评分方法</w:t>
      </w:r>
      <w:r>
        <w:rPr>
          <w:rFonts w:hint="default" w:ascii="仿宋_GB2312" w:hAnsi="仿宋_GB2312" w:eastAsia="仿宋_GB2312" w:cs="仿宋_GB2312"/>
          <w:sz w:val="32"/>
          <w:szCs w:val="32"/>
          <w:lang w:val="en-US" w:eastAsia="zh-CN"/>
        </w:rPr>
        <w:t>》展开深入研讨，旨在细化各项工作举措，</w:t>
      </w:r>
      <w:r>
        <w:rPr>
          <w:rFonts w:hint="eastAsia" w:ascii="仿宋_GB2312" w:hAnsi="仿宋_GB2312" w:eastAsia="仿宋_GB2312" w:cs="仿宋_GB2312"/>
          <w:sz w:val="32"/>
          <w:szCs w:val="32"/>
          <w:lang w:val="en-US" w:eastAsia="zh-CN"/>
        </w:rPr>
        <w:t>并将国家、省、市相关制度、文件的落实贯彻相结合，</w:t>
      </w:r>
      <w:r>
        <w:rPr>
          <w:rFonts w:hint="default" w:ascii="仿宋_GB2312" w:hAnsi="仿宋_GB2312" w:eastAsia="仿宋_GB2312" w:cs="仿宋_GB2312"/>
          <w:sz w:val="32"/>
          <w:szCs w:val="32"/>
          <w:lang w:val="en-US" w:eastAsia="zh-CN"/>
        </w:rPr>
        <w:t>为煤矿安全生产标准化推进提供有力支撑。专家们依据新的标准要求，</w:t>
      </w:r>
      <w:r>
        <w:rPr>
          <w:rFonts w:hint="eastAsia" w:ascii="仿宋_GB2312" w:hAnsi="仿宋_GB2312" w:eastAsia="仿宋_GB2312" w:cs="仿宋_GB2312"/>
          <w:sz w:val="32"/>
          <w:szCs w:val="32"/>
          <w:lang w:val="en-US" w:eastAsia="zh-CN"/>
        </w:rPr>
        <w:t>编制完善了我市的</w:t>
      </w:r>
      <w:r>
        <w:rPr>
          <w:rFonts w:hint="default" w:ascii="仿宋_GB2312" w:hAnsi="仿宋_GB2312" w:eastAsia="仿宋_GB2312" w:cs="仿宋_GB2312"/>
          <w:sz w:val="32"/>
          <w:szCs w:val="32"/>
          <w:lang w:val="en-US" w:eastAsia="zh-CN"/>
        </w:rPr>
        <w:t>煤</w:t>
      </w:r>
      <w:r>
        <w:rPr>
          <w:rFonts w:hint="default" w:ascii="仿宋_GB2312" w:hAnsi="仿宋_GB2312" w:eastAsia="仿宋_GB2312" w:cs="仿宋_GB2312"/>
          <w:sz w:val="32"/>
          <w:szCs w:val="32"/>
          <w:lang w:val="en-US" w:eastAsia="zh-CN"/>
        </w:rPr>
        <w:t>矿</w:t>
      </w:r>
      <w:r>
        <w:rPr>
          <w:rFonts w:hint="eastAsia" w:ascii="仿宋_GB2312" w:hAnsi="仿宋_GB2312" w:eastAsia="仿宋_GB2312" w:cs="仿宋_GB2312"/>
          <w:sz w:val="32"/>
          <w:szCs w:val="32"/>
          <w:lang w:val="en-US" w:eastAsia="zh-CN"/>
        </w:rPr>
        <w:t>安全生产</w:t>
      </w:r>
      <w:r>
        <w:rPr>
          <w:rFonts w:hint="default" w:ascii="仿宋_GB2312" w:hAnsi="仿宋_GB2312" w:eastAsia="仿宋_GB2312" w:cs="仿宋_GB2312"/>
          <w:sz w:val="32"/>
          <w:szCs w:val="32"/>
          <w:lang w:val="en-US" w:eastAsia="zh-CN"/>
        </w:rPr>
        <w:t>标准化</w:t>
      </w:r>
      <w:r>
        <w:rPr>
          <w:rFonts w:hint="eastAsia" w:ascii="仿宋_GB2312" w:hAnsi="仿宋_GB2312" w:eastAsia="仿宋_GB2312" w:cs="仿宋_GB2312"/>
          <w:sz w:val="32"/>
          <w:szCs w:val="32"/>
          <w:lang w:val="en-US" w:eastAsia="zh-CN"/>
        </w:rPr>
        <w:t>管理体系建设</w:t>
      </w:r>
      <w:r>
        <w:rPr>
          <w:rFonts w:hint="default" w:ascii="仿宋_GB2312" w:hAnsi="仿宋_GB2312" w:eastAsia="仿宋_GB2312" w:cs="仿宋_GB2312"/>
          <w:sz w:val="32"/>
          <w:szCs w:val="32"/>
          <w:lang w:val="en-US" w:eastAsia="zh-CN"/>
        </w:rPr>
        <w:t>指导手册,</w:t>
      </w:r>
      <w:r>
        <w:rPr>
          <w:rFonts w:hint="eastAsia" w:ascii="仿宋_GB2312" w:hAnsi="仿宋_GB2312" w:eastAsia="仿宋_GB2312" w:cs="仿宋_GB2312"/>
          <w:sz w:val="32"/>
          <w:szCs w:val="32"/>
          <w:lang w:val="en-US" w:eastAsia="zh-CN"/>
        </w:rPr>
        <w:t>目前正在征求意见阶段，</w:t>
      </w:r>
      <w:r>
        <w:rPr>
          <w:rFonts w:hint="default" w:ascii="仿宋_GB2312" w:hAnsi="仿宋_GB2312" w:eastAsia="仿宋_GB2312" w:cs="仿宋_GB2312"/>
          <w:sz w:val="32"/>
          <w:szCs w:val="32"/>
          <w:lang w:val="en-US" w:eastAsia="zh-CN"/>
        </w:rPr>
        <w:t>下一步，我们将根据反馈意见进行优化</w:t>
      </w:r>
      <w:r>
        <w:rPr>
          <w:rFonts w:hint="eastAsia" w:ascii="仿宋_GB2312" w:hAnsi="仿宋_GB2312" w:eastAsia="仿宋_GB2312" w:cs="仿宋_GB2312"/>
          <w:sz w:val="32"/>
          <w:szCs w:val="32"/>
          <w:lang w:val="en-US" w:eastAsia="zh-CN"/>
        </w:rPr>
        <w:t>调整。</w:t>
      </w:r>
    </w:p>
    <w:p w14:paraId="11CAB491">
      <w:pPr>
        <w:numPr>
          <w:ilvl w:val="0"/>
          <w:numId w:val="0"/>
        </w:numPr>
        <w:ind w:firstLine="640" w:firstLineChars="200"/>
        <w:rPr>
          <w:rFonts w:hint="default" w:ascii="黑体" w:hAnsi="黑体" w:eastAsia="黑体" w:cs="黑体"/>
          <w:b w:val="0"/>
          <w:bCs w:val="0"/>
          <w:color w:val="000000"/>
          <w:kern w:val="0"/>
          <w:sz w:val="32"/>
          <w:szCs w:val="32"/>
          <w:lang w:val="en-US" w:eastAsia="zh-CN" w:bidi="ar"/>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强化培训</w:t>
      </w:r>
      <w:r>
        <w:rPr>
          <w:rFonts w:hint="eastAsia" w:ascii="黑体" w:hAnsi="黑体" w:eastAsia="黑体" w:cs="黑体"/>
          <w:b w:val="0"/>
          <w:bCs w:val="0"/>
          <w:sz w:val="32"/>
          <w:szCs w:val="32"/>
          <w:lang w:val="en-US" w:eastAsia="zh-CN"/>
        </w:rPr>
        <w:t>，</w:t>
      </w:r>
      <w:r>
        <w:rPr>
          <w:rFonts w:hint="default" w:ascii="黑体" w:hAnsi="黑体" w:eastAsia="黑体" w:cs="黑体"/>
          <w:b w:val="0"/>
          <w:bCs w:val="0"/>
          <w:sz w:val="32"/>
          <w:szCs w:val="32"/>
          <w:lang w:val="en-US" w:eastAsia="zh-CN"/>
        </w:rPr>
        <w:t>提升能力</w:t>
      </w:r>
      <w:r>
        <w:rPr>
          <w:rFonts w:hint="default" w:ascii="黑体" w:hAnsi="黑体" w:eastAsia="黑体" w:cs="黑体"/>
          <w:b w:val="0"/>
          <w:bCs w:val="0"/>
          <w:color w:val="000000"/>
          <w:kern w:val="0"/>
          <w:sz w:val="32"/>
          <w:szCs w:val="32"/>
          <w:lang w:val="en-US" w:eastAsia="zh-CN" w:bidi="ar"/>
        </w:rPr>
        <w:t>​</w:t>
      </w:r>
    </w:p>
    <w:p w14:paraId="072A671E">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我们深知专业人才队伍对于推进煤矿安全生产标准化的重要性。因此，</w:t>
      </w:r>
      <w:r>
        <w:rPr>
          <w:rFonts w:hint="default" w:ascii="仿宋_GB2312" w:hAnsi="仿宋_GB2312" w:eastAsia="仿宋_GB2312" w:cs="仿宋_GB2312"/>
          <w:b/>
          <w:bCs/>
          <w:sz w:val="32"/>
          <w:szCs w:val="32"/>
          <w:lang w:val="en-US" w:eastAsia="zh-CN"/>
        </w:rPr>
        <w:t>一方面，</w:t>
      </w:r>
      <w:r>
        <w:rPr>
          <w:rFonts w:hint="eastAsia" w:ascii="仿宋_GB2312" w:hAnsi="仿宋_GB2312" w:eastAsia="仿宋_GB2312" w:cs="仿宋_GB2312"/>
          <w:sz w:val="32"/>
          <w:szCs w:val="32"/>
          <w:lang w:val="en-US" w:eastAsia="zh-CN"/>
        </w:rPr>
        <w:t>针对新标准的贯彻，我们在新标准下发后已</w:t>
      </w:r>
      <w:r>
        <w:rPr>
          <w:rFonts w:hint="default" w:ascii="仿宋_GB2312" w:hAnsi="仿宋_GB2312" w:eastAsia="仿宋_GB2312" w:cs="仿宋_GB2312"/>
          <w:sz w:val="32"/>
          <w:szCs w:val="32"/>
          <w:lang w:val="en-US" w:eastAsia="zh-CN"/>
        </w:rPr>
        <w:t>组织开展多层次、多样化的安全生产标准化培训活动</w:t>
      </w:r>
      <w:r>
        <w:rPr>
          <w:rFonts w:hint="eastAsia" w:ascii="仿宋_GB2312" w:hAnsi="仿宋_GB2312" w:eastAsia="仿宋_GB2312" w:cs="仿宋_GB2312"/>
          <w:sz w:val="32"/>
          <w:szCs w:val="32"/>
          <w:lang w:val="en-US" w:eastAsia="zh-CN"/>
        </w:rPr>
        <w:t>，在2024年12月市局专门组织全市煤矿主体企业及各煤矿主要负责人参加了煤矿安全生产标准化新标准宣贯解读视频会议；同时，要求各企业自行组织相关学习培训会议，进一步将新标准落地落实。</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sz w:val="32"/>
          <w:szCs w:val="32"/>
          <w:lang w:val="en-US" w:eastAsia="zh-CN"/>
        </w:rPr>
        <w:t>针对今年新标准变更后，一级标准化矿井重新进行初审验收的情况，我们推选部分标杆矿井，让后进者身临其境去参观学习交流学习，</w:t>
      </w:r>
      <w:r>
        <w:rPr>
          <w:rFonts w:hint="default" w:ascii="仿宋_GB2312" w:hAnsi="仿宋_GB2312" w:eastAsia="仿宋_GB2312" w:cs="仿宋_GB2312"/>
          <w:sz w:val="32"/>
          <w:szCs w:val="32"/>
          <w:lang w:val="en-US" w:eastAsia="zh-CN"/>
        </w:rPr>
        <w:t>找出自身差距，借鉴成功经验进行针对性改进，通过这种以优带劣、互帮互学的方式，促进全市煤矿安全生产标准化水平的整体提升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第三，</w:t>
      </w:r>
      <w:r>
        <w:rPr>
          <w:rFonts w:hint="eastAsia" w:ascii="仿宋_GB2312" w:hAnsi="仿宋_GB2312" w:eastAsia="仿宋_GB2312" w:cs="仿宋_GB2312"/>
          <w:sz w:val="32"/>
          <w:szCs w:val="32"/>
          <w:lang w:val="en-US" w:eastAsia="zh-CN"/>
        </w:rPr>
        <w:t>我们要求各煤矿企业要</w:t>
      </w:r>
      <w:r>
        <w:rPr>
          <w:rFonts w:hint="default" w:ascii="仿宋_GB2312" w:hAnsi="仿宋_GB2312" w:eastAsia="仿宋_GB2312" w:cs="仿宋_GB2312"/>
          <w:sz w:val="32"/>
          <w:szCs w:val="32"/>
          <w:lang w:val="en-US" w:eastAsia="zh-CN"/>
        </w:rPr>
        <w:t>面向</w:t>
      </w:r>
      <w:r>
        <w:rPr>
          <w:rFonts w:hint="eastAsia" w:ascii="仿宋_GB2312" w:hAnsi="仿宋_GB2312" w:eastAsia="仿宋_GB2312" w:cs="仿宋_GB2312"/>
          <w:sz w:val="32"/>
          <w:szCs w:val="32"/>
          <w:lang w:val="en-US" w:eastAsia="zh-CN"/>
        </w:rPr>
        <w:t>所有职工</w:t>
      </w:r>
      <w:r>
        <w:rPr>
          <w:rFonts w:hint="default"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CN"/>
        </w:rPr>
        <w:t>标准化知识</w:t>
      </w:r>
      <w:r>
        <w:rPr>
          <w:rFonts w:hint="default" w:ascii="仿宋_GB2312" w:hAnsi="仿宋_GB2312" w:eastAsia="仿宋_GB2312" w:cs="仿宋_GB2312"/>
          <w:sz w:val="32"/>
          <w:szCs w:val="32"/>
          <w:lang w:val="en-US" w:eastAsia="zh-CN"/>
        </w:rPr>
        <w:t>培训班，通过理论授课、</w:t>
      </w:r>
      <w:r>
        <w:rPr>
          <w:rFonts w:hint="eastAsia" w:ascii="仿宋_GB2312" w:hAnsi="仿宋_GB2312" w:eastAsia="仿宋_GB2312" w:cs="仿宋_GB2312"/>
          <w:sz w:val="32"/>
          <w:szCs w:val="32"/>
          <w:lang w:val="en-US" w:eastAsia="zh-CN"/>
        </w:rPr>
        <w:t>兄弟矿井参观</w:t>
      </w:r>
      <w:r>
        <w:rPr>
          <w:rFonts w:hint="default" w:ascii="仿宋_GB2312" w:hAnsi="仿宋_GB2312" w:eastAsia="仿宋_GB2312" w:cs="仿宋_GB2312"/>
          <w:sz w:val="32"/>
          <w:szCs w:val="32"/>
          <w:lang w:val="en-US" w:eastAsia="zh-CN"/>
        </w:rPr>
        <w:t>等方式，详细讲解安全生产标准化在实际工作中的要点与规范，</w:t>
      </w:r>
      <w:r>
        <w:rPr>
          <w:rFonts w:hint="eastAsia" w:ascii="仿宋_GB2312" w:hAnsi="仿宋_GB2312" w:eastAsia="仿宋_GB2312" w:cs="仿宋_GB2312"/>
          <w:sz w:val="32"/>
          <w:szCs w:val="32"/>
          <w:lang w:val="en-US" w:eastAsia="zh-CN"/>
        </w:rPr>
        <w:t>提升认知水平。</w:t>
      </w:r>
    </w:p>
    <w:p w14:paraId="70786A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w:t>
      </w:r>
      <w:r>
        <w:rPr>
          <w:rFonts w:hint="default" w:ascii="黑体" w:hAnsi="黑体" w:eastAsia="黑体" w:cs="黑体"/>
          <w:color w:val="000000"/>
          <w:kern w:val="0"/>
          <w:sz w:val="32"/>
          <w:szCs w:val="32"/>
          <w:lang w:val="en-US" w:eastAsia="zh-CN" w:bidi="ar"/>
        </w:rPr>
        <w:t>、严格监管，加强考核​</w:t>
      </w:r>
    </w:p>
    <w:p w14:paraId="30821500">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为确保煤矿安全生产标准化工作扎实推进，我们进一步强化了监管力度，建立了严格的考核机制。</w:t>
      </w:r>
      <w:r>
        <w:rPr>
          <w:rFonts w:hint="default"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val="en-US" w:eastAsia="zh-CN"/>
        </w:rPr>
        <w:t>强化初审考核</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在初审考核阶段将</w:t>
      </w:r>
      <w:r>
        <w:rPr>
          <w:rFonts w:hint="default"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lang w:val="en-US" w:eastAsia="zh-CN"/>
        </w:rPr>
        <w:t>专家深入煤矿企业</w:t>
      </w:r>
      <w:r>
        <w:rPr>
          <w:rFonts w:hint="default" w:ascii="仿宋_GB2312" w:hAnsi="仿宋_GB2312" w:eastAsia="仿宋_GB2312" w:cs="仿宋_GB2312"/>
          <w:sz w:val="32"/>
          <w:szCs w:val="32"/>
          <w:lang w:val="en-US" w:eastAsia="zh-CN"/>
        </w:rPr>
        <w:t>，对照安全生产标准化标准，对井下开采、通风系统、安全监测等各个环节进行细致检查，及时发现并纠正存在的问题。</w:t>
      </w:r>
      <w:r>
        <w:rPr>
          <w:rFonts w:hint="default"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lang w:val="en-US" w:eastAsia="zh-CN"/>
        </w:rPr>
        <w:t>定期抽查考核</w:t>
      </w:r>
      <w:r>
        <w:rPr>
          <w:rFonts w:hint="default"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lang w:val="en-US" w:eastAsia="zh-CN"/>
        </w:rPr>
        <w:t>抽查检查</w:t>
      </w:r>
      <w:r>
        <w:rPr>
          <w:rFonts w:hint="default" w:ascii="仿宋_GB2312" w:hAnsi="仿宋_GB2312" w:eastAsia="仿宋_GB2312" w:cs="仿宋_GB2312"/>
          <w:sz w:val="32"/>
          <w:szCs w:val="32"/>
          <w:lang w:val="en-US" w:eastAsia="zh-CN"/>
        </w:rPr>
        <w:t>不达标的煤矿，</w:t>
      </w:r>
      <w:r>
        <w:rPr>
          <w:rFonts w:hint="eastAsia" w:ascii="仿宋_GB2312" w:hAnsi="仿宋_GB2312" w:eastAsia="仿宋_GB2312" w:cs="仿宋_GB2312"/>
          <w:sz w:val="32"/>
          <w:szCs w:val="32"/>
          <w:lang w:val="en-US" w:eastAsia="zh-CN"/>
        </w:rPr>
        <w:t>将采取降级或撤销标准化等级措施，</w:t>
      </w:r>
      <w:r>
        <w:rPr>
          <w:rFonts w:hint="default" w:ascii="仿宋_GB2312" w:hAnsi="仿宋_GB2312" w:eastAsia="仿宋_GB2312" w:cs="仿宋_GB2312"/>
          <w:sz w:val="32"/>
          <w:szCs w:val="32"/>
          <w:lang w:val="en-US" w:eastAsia="zh-CN"/>
        </w:rPr>
        <w:t>通过严格的监管与考核，切实推动</w:t>
      </w:r>
      <w:r>
        <w:rPr>
          <w:rFonts w:hint="eastAsia" w:ascii="仿宋_GB2312" w:hAnsi="仿宋_GB2312" w:eastAsia="仿宋_GB2312" w:cs="仿宋_GB2312"/>
          <w:sz w:val="32"/>
          <w:szCs w:val="32"/>
          <w:lang w:val="en-US" w:eastAsia="zh-CN"/>
        </w:rPr>
        <w:t>全市</w:t>
      </w:r>
      <w:r>
        <w:rPr>
          <w:rFonts w:hint="default" w:ascii="仿宋_GB2312" w:hAnsi="仿宋_GB2312" w:eastAsia="仿宋_GB2312" w:cs="仿宋_GB2312"/>
          <w:sz w:val="32"/>
          <w:szCs w:val="32"/>
          <w:lang w:val="en-US" w:eastAsia="zh-CN"/>
        </w:rPr>
        <w:t>煤矿企业将安全生产标准化工作落到实处。​</w:t>
      </w:r>
    </w:p>
    <w:p w14:paraId="16197A9F">
      <w:pPr>
        <w:ind w:firstLine="640" w:firstLineChars="200"/>
        <w:rPr>
          <w:rFonts w:hint="default" w:ascii="黑体" w:hAnsi="黑体" w:eastAsia="黑体" w:cs="黑体"/>
          <w:b/>
          <w:bCs/>
          <w:sz w:val="32"/>
          <w:szCs w:val="32"/>
          <w:lang w:val="en-US" w:eastAsia="zh-CN"/>
        </w:rPr>
      </w:pPr>
      <w:r>
        <w:rPr>
          <w:rFonts w:hint="eastAsia" w:ascii="黑体" w:hAnsi="黑体" w:eastAsia="黑体" w:cs="黑体"/>
          <w:color w:val="000000"/>
          <w:kern w:val="0"/>
          <w:sz w:val="32"/>
          <w:szCs w:val="32"/>
          <w:lang w:val="en-US" w:eastAsia="zh-CN" w:bidi="ar"/>
        </w:rPr>
        <w:t>五</w:t>
      </w:r>
      <w:r>
        <w:rPr>
          <w:rFonts w:hint="default" w:ascii="黑体" w:hAnsi="黑体" w:eastAsia="黑体" w:cs="黑体"/>
          <w:color w:val="000000"/>
          <w:kern w:val="0"/>
          <w:sz w:val="32"/>
          <w:szCs w:val="32"/>
          <w:lang w:val="en-US" w:eastAsia="zh-CN" w:bidi="ar"/>
        </w:rPr>
        <w:t>、鼓励创新，推动升级</w:t>
      </w:r>
      <w:r>
        <w:rPr>
          <w:rFonts w:hint="default" w:ascii="黑体" w:hAnsi="黑体" w:eastAsia="黑体" w:cs="黑体"/>
          <w:b/>
          <w:bCs/>
          <w:sz w:val="32"/>
          <w:szCs w:val="32"/>
          <w:lang w:val="en-US" w:eastAsia="zh-CN"/>
        </w:rPr>
        <w:t>​</w:t>
      </w:r>
    </w:p>
    <w:p w14:paraId="23695B1C">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推进煤矿安全生产标准化工作过程中，我们积极鼓励煤矿企业开展技术创新与管理创新。支持企业加大在安全生产技术研发方面的投入，引入先进的智能化设备与信息化管理系统，提升安全生产的科技水平。例如，部分煤矿</w:t>
      </w:r>
      <w:r>
        <w:rPr>
          <w:rFonts w:hint="eastAsia" w:ascii="仿宋_GB2312" w:hAnsi="仿宋_GB2312" w:eastAsia="仿宋_GB2312" w:cs="仿宋_GB2312"/>
          <w:sz w:val="32"/>
          <w:szCs w:val="32"/>
          <w:lang w:val="en-US" w:eastAsia="zh-CN"/>
        </w:rPr>
        <w:t>配置</w:t>
      </w:r>
      <w:r>
        <w:rPr>
          <w:rFonts w:hint="default" w:ascii="仿宋_GB2312" w:hAnsi="仿宋_GB2312" w:eastAsia="仿宋_GB2312" w:cs="仿宋_GB2312"/>
          <w:sz w:val="32"/>
          <w:szCs w:val="32"/>
          <w:lang w:val="en-US" w:eastAsia="zh-CN"/>
        </w:rPr>
        <w:t>了智能通风监控系统，可实时监测井下风量、瓦斯浓度等关键指标，一旦出现异常能自动报警并调节风量，保障通风系统稳定可靠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部分煤矿企业采用智能化开采技术，实现了采煤作业的自动化与远程控制，有效降低了人工操作风险，提高了生产效率与安全保障水平。同时，鼓励企业创新管理模式，探索建立符合自身实际的安全生产标准化管理体系，如引入精益管理理念，优化生产流程，减少浪费，提升管理效能</w:t>
      </w:r>
      <w:r>
        <w:rPr>
          <w:rFonts w:hint="eastAsia" w:ascii="仿宋_GB2312" w:hAnsi="仿宋_GB2312" w:eastAsia="仿宋_GB2312" w:cs="仿宋_GB2312"/>
          <w:sz w:val="32"/>
          <w:szCs w:val="32"/>
          <w:lang w:val="en-US" w:eastAsia="zh-CN"/>
        </w:rPr>
        <w:t>等措施，不断实现</w:t>
      </w:r>
      <w:r>
        <w:rPr>
          <w:rFonts w:hint="default" w:ascii="仿宋_GB2312" w:hAnsi="仿宋_GB2312" w:eastAsia="仿宋_GB2312" w:cs="仿宋_GB2312"/>
          <w:sz w:val="32"/>
          <w:szCs w:val="32"/>
          <w:lang w:val="en-US" w:eastAsia="zh-CN"/>
        </w:rPr>
        <w:t>煤矿安全生产标准化</w:t>
      </w:r>
      <w:r>
        <w:rPr>
          <w:rFonts w:hint="eastAsia" w:ascii="仿宋_GB2312" w:hAnsi="仿宋_GB2312" w:eastAsia="仿宋_GB2312" w:cs="仿宋_GB2312"/>
          <w:sz w:val="32"/>
          <w:szCs w:val="32"/>
          <w:lang w:val="en-US" w:eastAsia="zh-CN"/>
        </w:rPr>
        <w:t>管理再上新水平</w:t>
      </w:r>
      <w:r>
        <w:rPr>
          <w:rFonts w:hint="default" w:ascii="仿宋_GB2312" w:hAnsi="仿宋_GB2312" w:eastAsia="仿宋_GB2312" w:cs="仿宋_GB2312"/>
          <w:sz w:val="32"/>
          <w:szCs w:val="32"/>
          <w:lang w:val="en-US" w:eastAsia="zh-CN"/>
        </w:rPr>
        <w:t>。​</w:t>
      </w:r>
    </w:p>
    <w:p w14:paraId="278B92F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最后，</w:t>
      </w:r>
      <w:r>
        <w:rPr>
          <w:rFonts w:hint="default" w:ascii="仿宋_GB2312" w:hAnsi="仿宋_GB2312" w:eastAsia="仿宋_GB2312" w:cs="仿宋_GB2312"/>
          <w:sz w:val="32"/>
          <w:szCs w:val="32"/>
          <w:lang w:val="en-US" w:eastAsia="zh-CN"/>
        </w:rPr>
        <w:t>再次感谢您对煤矿安全生产标准化工作的关心与支持，希望您能继续为我们的工作提出宝贵的意见和建议。</w:t>
      </w:r>
    </w:p>
    <w:p w14:paraId="19EF523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p>
    <w:p w14:paraId="075F8363">
      <w:pPr>
        <w:keepNext w:val="0"/>
        <w:keepLines w:val="0"/>
        <w:pageBreakBefore w:val="0"/>
        <w:widowControl/>
        <w:suppressLineNumbers w:val="0"/>
        <w:kinsoku/>
        <w:wordWrap/>
        <w:overflowPunct/>
        <w:topLinePunct w:val="0"/>
        <w:autoSpaceDE/>
        <w:autoSpaceDN/>
        <w:bidi w:val="0"/>
        <w:adjustRightInd/>
        <w:snapToGrid/>
        <w:spacing w:line="8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负 责 人：</w:t>
      </w:r>
      <w:bookmarkStart w:id="0" w:name="_GoBack"/>
      <w:bookmarkEnd w:id="0"/>
    </w:p>
    <w:p w14:paraId="23F50990">
      <w:pPr>
        <w:keepNext w:val="0"/>
        <w:keepLines w:val="0"/>
        <w:pageBreakBefore w:val="0"/>
        <w:widowControl/>
        <w:suppressLineNumbers w:val="0"/>
        <w:kinsoku/>
        <w:wordWrap/>
        <w:overflowPunct/>
        <w:topLinePunct w:val="0"/>
        <w:autoSpaceDE/>
        <w:autoSpaceDN/>
        <w:bidi w:val="0"/>
        <w:adjustRightInd/>
        <w:snapToGrid/>
        <w:spacing w:line="8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承 办 人：</w:t>
      </w:r>
    </w:p>
    <w:p w14:paraId="1FA99920">
      <w:pPr>
        <w:keepNext w:val="0"/>
        <w:keepLines w:val="0"/>
        <w:pageBreakBefore w:val="0"/>
        <w:widowControl/>
        <w:suppressLineNumbers w:val="0"/>
        <w:kinsoku/>
        <w:wordWrap/>
        <w:overflowPunct/>
        <w:topLinePunct w:val="0"/>
        <w:autoSpaceDE/>
        <w:autoSpaceDN/>
        <w:bidi w:val="0"/>
        <w:adjustRightInd/>
        <w:snapToGrid/>
        <w:spacing w:line="8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联系电话：</w:t>
      </w:r>
    </w:p>
    <w:p w14:paraId="1B3331F6">
      <w:pPr>
        <w:wordWrap w:val="0"/>
        <w:ind w:firstLine="640" w:firstLineChars="200"/>
        <w:jc w:val="right"/>
        <w:rPr>
          <w:rFonts w:hint="eastAsia" w:ascii="仿宋_GB2312" w:hAnsi="仿宋_GB2312" w:eastAsia="仿宋_GB2312" w:cs="仿宋_GB2312"/>
          <w:sz w:val="32"/>
          <w:szCs w:val="32"/>
          <w:lang w:val="en-US" w:eastAsia="zh-CN"/>
        </w:rPr>
      </w:pPr>
    </w:p>
    <w:p w14:paraId="70FA6917">
      <w:pPr>
        <w:wordWrap w:val="0"/>
        <w:ind w:firstLine="640" w:firstLineChars="200"/>
        <w:jc w:val="right"/>
        <w:rPr>
          <w:rFonts w:hint="eastAsia" w:ascii="仿宋_GB2312" w:hAnsi="仿宋_GB2312" w:eastAsia="仿宋_GB2312" w:cs="仿宋_GB2312"/>
          <w:sz w:val="32"/>
          <w:szCs w:val="32"/>
          <w:lang w:val="en-US" w:eastAsia="zh-CN"/>
        </w:rPr>
      </w:pPr>
    </w:p>
    <w:p w14:paraId="337F3CB8">
      <w:pPr>
        <w:wordWrap w:val="0"/>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晋城市应急管理局    </w:t>
      </w:r>
    </w:p>
    <w:p w14:paraId="42C72332">
      <w:pPr>
        <w:wordWrap w:val="0"/>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2025年7月8日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A91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7639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7639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D171B"/>
    <w:rsid w:val="02117DF2"/>
    <w:rsid w:val="029C3B08"/>
    <w:rsid w:val="0C803E0F"/>
    <w:rsid w:val="0D6E77A6"/>
    <w:rsid w:val="132D171B"/>
    <w:rsid w:val="147A034F"/>
    <w:rsid w:val="150A0F8B"/>
    <w:rsid w:val="15BA32B2"/>
    <w:rsid w:val="1AD512AC"/>
    <w:rsid w:val="1BEF5536"/>
    <w:rsid w:val="1F2F4B22"/>
    <w:rsid w:val="24BE2F43"/>
    <w:rsid w:val="257B16DA"/>
    <w:rsid w:val="2C9270C3"/>
    <w:rsid w:val="2D5C1549"/>
    <w:rsid w:val="2EA82D34"/>
    <w:rsid w:val="309C5BEA"/>
    <w:rsid w:val="313F1492"/>
    <w:rsid w:val="343C0AA3"/>
    <w:rsid w:val="3EFA10FE"/>
    <w:rsid w:val="3F2A0D32"/>
    <w:rsid w:val="45D92266"/>
    <w:rsid w:val="460625E0"/>
    <w:rsid w:val="462478B8"/>
    <w:rsid w:val="47A573D9"/>
    <w:rsid w:val="4F755715"/>
    <w:rsid w:val="54363E3A"/>
    <w:rsid w:val="566B44F9"/>
    <w:rsid w:val="5AB409C6"/>
    <w:rsid w:val="5AF03DD4"/>
    <w:rsid w:val="67AD54A4"/>
    <w:rsid w:val="6A1C5C3D"/>
    <w:rsid w:val="6B552C9F"/>
    <w:rsid w:val="6CF47AA7"/>
    <w:rsid w:val="6DE55360"/>
    <w:rsid w:val="6F2D6DCE"/>
    <w:rsid w:val="7CCD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Salutation"/>
    <w:basedOn w:val="1"/>
    <w:next w:val="1"/>
    <w:qFormat/>
    <w:uiPriority w:val="0"/>
    <w:rPr>
      <w:rFonts w:ascii="宋体" w:eastAsia="宋体" w:cs="宋体"/>
      <w:sz w:val="24"/>
    </w:rPr>
  </w:style>
  <w:style w:type="paragraph" w:styleId="4">
    <w:name w:val="Body Text"/>
    <w:basedOn w:val="1"/>
    <w:next w:val="1"/>
    <w:qFormat/>
    <w:uiPriority w:val="0"/>
    <w:pPr>
      <w:spacing w:after="120"/>
    </w:pPr>
    <w:rPr>
      <w:rFonts w:asciiTheme="minorAscii" w:hAnsiTheme="minorAscii" w:eastAsiaTheme="minorEastAsia" w:cstheme="minorBidi"/>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1626</Words>
  <Characters>1648</Characters>
  <Lines>0</Lines>
  <Paragraphs>0</Paragraphs>
  <TotalTime>7</TotalTime>
  <ScaleCrop>false</ScaleCrop>
  <LinksUpToDate>false</LinksUpToDate>
  <CharactersWithSpaces>1652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2025-03-12T05:47:00Z</dcterms:created>
  <dc:creator>红鲤鱼与绿鲤鱼与驴</dc:creator>
  <cp:lastModifiedBy>朝着春天</cp:lastModifiedBy>
  <cp:lastPrinted>2025-07-09T10:34:43Z</cp:lastPrinted>
  <dcterms:modified xsi:type="dcterms:W3CDTF">2025-07-09T10:36:22Z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047B87A6E3A34E22888E2509B50DE4CA_11</vt:lpwstr>
  </property>
  <property fmtid="{D5CDD505-2E9C-101B-9397-08002B2CF9AE}" pid="4" name="KSOTemplateDocerSaveRecord">
    <vt:lpwstr>eyJoZGlkIjoiYjEyMjc1ODlhN2EyMzUyMDE4YmU1ZjUyZGVhZjZiY2EiLCJ1c2VySWQiOiI0OTkyNjc3MTcifQ==</vt:lpwstr>
  </property>
</Properties>
</file>