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r>
        <w:rPr>
          <w:rFonts w:hint="eastAsia" w:cs="Times New Roman"/>
          <w:lang w:val="en-US" w:eastAsia="zh-CN"/>
        </w:rPr>
        <w:t>A类</w:t>
      </w:r>
    </w:p>
    <w:bookmarkEnd w:id="0"/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晋城市消防救援支队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晋城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市七届人大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七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次会议第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175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号建议的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 xml:space="preserve">答 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复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李和平代表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您提出的《关于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加强对废品收购物资回收管理的建议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》已收悉，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经研究，现答复如下：</w:t>
      </w:r>
    </w:p>
    <w:p>
      <w:pPr>
        <w:ind w:firstLine="632" w:firstLineChars="200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针对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废品收购物资回收管理工作，我支队主要采取以下措施来加强安全监管：</w:t>
      </w:r>
    </w:p>
    <w:p>
      <w:pPr>
        <w:numPr>
          <w:ilvl w:val="0"/>
          <w:numId w:val="1"/>
        </w:numPr>
        <w:ind w:left="0" w:leftChars="0" w:firstLine="632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高度重视，摸清底数。</w:t>
      </w:r>
    </w:p>
    <w:p>
      <w:pPr>
        <w:numPr>
          <w:ilvl w:val="0"/>
          <w:numId w:val="0"/>
        </w:numPr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自收到《关于加强废品收购物资回收管理的建议》，我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支队</w:t>
      </w:r>
      <w:r>
        <w:rPr>
          <w:rFonts w:hint="default" w:ascii="Times New Roman" w:hAnsi="Times New Roman" w:eastAsia="方正仿宋_GBK" w:cs="Times New Roman"/>
        </w:rPr>
        <w:t>高度重视、周密安排，召开部署会议，成立专项工作组，通过组织专人实地走访和联合相关部门的方式，对我</w:t>
      </w:r>
      <w:r>
        <w:rPr>
          <w:rFonts w:hint="default" w:ascii="Times New Roman" w:hAnsi="Times New Roman" w:eastAsia="方正仿宋_GBK" w:cs="Times New Roman"/>
          <w:lang w:eastAsia="zh-CN"/>
        </w:rPr>
        <w:t>市</w:t>
      </w:r>
      <w:r>
        <w:rPr>
          <w:rFonts w:hint="default" w:ascii="Times New Roman" w:hAnsi="Times New Roman" w:eastAsia="方正仿宋_GBK" w:cs="Times New Roman"/>
        </w:rPr>
        <w:t>回收站的情况进行初步排查，明确相关底数。</w:t>
      </w:r>
    </w:p>
    <w:p>
      <w:pPr>
        <w:numPr>
          <w:ilvl w:val="0"/>
          <w:numId w:val="1"/>
        </w:numPr>
        <w:ind w:left="0" w:leftChars="0" w:firstLine="632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技术帮扶，强化规范。</w:t>
      </w:r>
    </w:p>
    <w:p>
      <w:pPr>
        <w:numPr>
          <w:ilvl w:val="0"/>
          <w:numId w:val="0"/>
        </w:numPr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以“我为群众办实事”为契机，深入辖区废品回收站点，开展消防安全服务指导工作。重点对消防设施器材是否配备和完好有效，用火用电是否符合消防安全要求等情况进行指导，并手把手教授灭火器的正确使用方法，指导帮扶从业人员分类摆放废弃物，提升从业人员的消防安全意识与技能。</w:t>
      </w:r>
    </w:p>
    <w:p>
      <w:pPr>
        <w:numPr>
          <w:ilvl w:val="0"/>
          <w:numId w:val="1"/>
        </w:numPr>
        <w:ind w:left="0" w:leftChars="0" w:firstLine="632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开展宣传，提高意识。</w:t>
      </w:r>
    </w:p>
    <w:p>
      <w:pPr>
        <w:numPr>
          <w:ilvl w:val="0"/>
          <w:numId w:val="0"/>
        </w:numPr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坚持检查与宣传培训并重的理念，切实强化提升废品回收站的消防安全责任主体意识。一是出动消防宣传车播放警示教育片，突出人员伤亡、成灾原因和责任追究，以案说法、以案为鉴，让火灾教训深入人心，警示受众。二是成立宣传小分队，深入开展消防宣传工作，普及安全用火用电知识和逃生自救技能，发放《消防安全告知书》，加强警示教育，增强安全意识。三是联合县融媒体中心，利用广播、楼宇电视以及LED显示屏等公共宣传资源，播放消防安全公益广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outlineLvl w:val="9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方正仿宋_GBK" w:cs="Times New Roman"/>
        </w:rPr>
        <w:t>以上答复如有意见，敬请反馈。感谢您对消防工作的关注，欢迎多提宝贵意见，希望今后能继续关心和支持消防工作！</w:t>
      </w:r>
    </w:p>
    <w:tbl>
      <w:tblPr>
        <w:tblStyle w:val="3"/>
        <w:tblpPr w:leftFromText="180" w:rightFromText="180" w:vertAnchor="text" w:horzAnchor="page" w:tblpX="1712" w:tblpY="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32" w:firstLineChars="2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负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责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人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32" w:firstLineChars="2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经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办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人：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32" w:firstLineChars="2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联系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80"/>
              <w:jc w:val="righ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晋城市消防救援支队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8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                            2021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日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lang w:val="en-US" w:eastAsia="zh-CN"/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474" w:bottom="1985" w:left="1588" w:header="2835" w:footer="1474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right="640" w:rightChars="200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640" w:leftChars="200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-260350</wp:posOffset>
              </wp:positionH>
              <wp:positionV relativeFrom="page">
                <wp:posOffset>9883140</wp:posOffset>
              </wp:positionV>
              <wp:extent cx="6120130" cy="0"/>
              <wp:effectExtent l="0" t="28575" r="13970" b="2857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20.5pt;margin-top:778.2pt;height:0pt;width:481.9pt;mso-position-vertical-relative:page;z-index:-251657216;mso-width-relative:page;mso-height-relative:page;" filled="f" stroked="t" coordsize="21600,21600" o:gfxdata="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oGF5NgAAAANAQAADwAAAAAAAAABACAAAAAiAAAAZHJzL2Rvd25yZXYu&#10;eG1sUEsBAhQAFAAAAAgAh07iQA1bcHD7AQAA6wMAAA4AAAAAAAAAAQAgAAAAJwEAAGRycy9lMm9E&#10;b2MueG1sUEsFBgAAAAAGAAYAWQEAAJQFAAAAAA==&#10;">
              <v:fill on="f" focussize="0,0"/>
              <v:stroke weight="4.5pt" color="#FF0000" linestyle="thinThick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pPr w:leftFromText="181" w:rightFromText="181" w:vertAnchor="page" w:horzAnchor="margin" w:tblpXSpec="center" w:tblpY="1702"/>
      <w:tblOverlap w:val="never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06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060" w:type="dxa"/>
          <w:noWrap w:val="0"/>
          <w:vAlign w:val="top"/>
        </w:tcPr>
        <w:p>
          <w:pPr>
            <w:jc w:val="center"/>
            <w:rPr>
              <w:rFonts w:hint="eastAsia" w:ascii="方正小标宋_GBK" w:eastAsia="方正小标宋_GBK"/>
              <w:color w:val="FF0000"/>
              <w:spacing w:val="-40"/>
              <w:w w:val="90"/>
              <w:sz w:val="96"/>
              <w:szCs w:val="96"/>
            </w:rPr>
          </w:pPr>
          <w:r>
            <w:rPr>
              <w:rFonts w:hint="eastAsia" w:ascii="方正小标宋_GBK" w:eastAsia="方正小标宋_GBK" w:cs="华文中宋"/>
              <w:bCs/>
              <w:color w:val="FF0000"/>
              <w:spacing w:val="100"/>
              <w:sz w:val="76"/>
              <w:szCs w:val="76"/>
              <w:lang w:eastAsia="zh-CN"/>
            </w:rPr>
            <w:t>晋城市</w:t>
          </w:r>
          <w:r>
            <w:rPr>
              <w:rFonts w:hint="eastAsia" w:ascii="方正小标宋_GBK" w:eastAsia="方正小标宋_GBK" w:cs="华文中宋"/>
              <w:bCs/>
              <w:color w:val="FF0000"/>
              <w:spacing w:val="100"/>
              <w:sz w:val="76"/>
              <w:szCs w:val="76"/>
            </w:rPr>
            <w:t>消防救援</w:t>
          </w:r>
          <w:r>
            <w:rPr>
              <w:rFonts w:hint="eastAsia" w:ascii="方正小标宋_GBK" w:eastAsia="方正小标宋_GBK" w:cs="华文中宋"/>
              <w:bCs/>
              <w:color w:val="FF0000"/>
              <w:spacing w:val="100"/>
              <w:sz w:val="76"/>
              <w:szCs w:val="76"/>
              <w:lang w:eastAsia="zh-CN"/>
            </w:rPr>
            <w:t>支</w:t>
          </w:r>
          <w:r>
            <w:rPr>
              <w:rFonts w:hint="eastAsia" w:ascii="方正小标宋_GBK" w:eastAsia="方正小标宋_GBK" w:cs="华文中宋"/>
              <w:bCs/>
              <w:color w:val="FF0000"/>
              <w:spacing w:val="100"/>
              <w:sz w:val="76"/>
              <w:szCs w:val="76"/>
            </w:rPr>
            <w:t>队</w:t>
          </w:r>
        </w:p>
      </w:tc>
    </w:tr>
  </w:tbl>
  <w:p>
    <w:pP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-300990</wp:posOffset>
              </wp:positionH>
              <wp:positionV relativeFrom="line">
                <wp:posOffset>78740</wp:posOffset>
              </wp:positionV>
              <wp:extent cx="6120130" cy="0"/>
              <wp:effectExtent l="0" t="28575" r="1397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23.7pt;margin-top:6.2pt;height:0pt;width:481.9pt;mso-position-vertical-relative:line;z-index:-251656192;mso-width-relative:page;mso-height-relative:page;" filled="f" stroked="t" coordsize="21600,21600" o:gfxdata="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2gSFLUAAAACQEAAA8AAAAAAAAAAQAgAAAAIgAAAGRycy9kb3ducmV2LnhtbFBL&#10;AQIUABQAAAAIAIdO4kD2UgrA+gEAAOsDAAAOAAAAAAAAAAEAIAAAACMBAABkcnMvZTJvRG9jLnht&#10;bFBLBQYAAAAABgAGAFkBAACPBQAAAAA=&#10;">
              <v:fill on="f" focussize="0,0"/>
              <v:stroke weight="4.5pt" color="#FF0000" linestyle="thickThin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531F57"/>
    <w:multiLevelType w:val="singleLevel"/>
    <w:tmpl w:val="1A531F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25BEA"/>
    <w:rsid w:val="119C35DB"/>
    <w:rsid w:val="5DD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paragraph" w:customStyle="1" w:styleId="7">
    <w:name w:val="样式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，</cp:lastModifiedBy>
  <dcterms:modified xsi:type="dcterms:W3CDTF">2021-06-18T03:05:21Z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310640179_btnclosed</vt:lpwstr>
  </property>
  <property fmtid="{D5CDD505-2E9C-101B-9397-08002B2CF9AE}" pid="4" name="ICV">
    <vt:lpwstr>E2E845E0F11B42B9848D250EBC02AF98</vt:lpwstr>
  </property>
</Properties>
</file>